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BE" w:rsidRPr="00FD3CD0" w:rsidRDefault="002710BE" w:rsidP="002710BE">
      <w:pPr>
        <w:spacing w:line="360" w:lineRule="auto"/>
        <w:contextualSpacing/>
        <w:jc w:val="center"/>
        <w:rPr>
          <w:rStyle w:val="11"/>
          <w:rFonts w:cs="Times New Roman"/>
          <w:b/>
          <w:sz w:val="28"/>
          <w:szCs w:val="28"/>
          <w:lang w:val="ru-RU"/>
        </w:rPr>
      </w:pPr>
      <w:r w:rsidRPr="00FD3CD0">
        <w:rPr>
          <w:rStyle w:val="11"/>
          <w:rFonts w:cs="Times New Roman"/>
          <w:b/>
          <w:sz w:val="28"/>
          <w:szCs w:val="28"/>
        </w:rPr>
        <w:t>ОГЛАВЛЕНИЕ</w:t>
      </w:r>
    </w:p>
    <w:p w:rsidR="002710BE" w:rsidRPr="00FD3CD0" w:rsidRDefault="002710BE" w:rsidP="002710BE">
      <w:pPr>
        <w:spacing w:line="360" w:lineRule="auto"/>
        <w:ind w:firstLine="709"/>
        <w:contextualSpacing/>
        <w:rPr>
          <w:rStyle w:val="11"/>
          <w:rFonts w:cs="Times New Roman"/>
          <w:sz w:val="28"/>
          <w:szCs w:val="28"/>
          <w:lang w:val="ru-RU"/>
        </w:rPr>
      </w:pPr>
    </w:p>
    <w:p w:rsidR="002710BE" w:rsidRPr="00FD3CD0" w:rsidRDefault="0018037E" w:rsidP="002710BE">
      <w:pPr>
        <w:spacing w:line="360" w:lineRule="auto"/>
        <w:contextualSpacing/>
        <w:jc w:val="both"/>
        <w:rPr>
          <w:rStyle w:val="11"/>
          <w:rFonts w:cs="Times New Roman"/>
          <w:sz w:val="28"/>
          <w:szCs w:val="28"/>
          <w:lang w:val="ru-RU"/>
        </w:rPr>
      </w:pPr>
      <w:r>
        <w:rPr>
          <w:rStyle w:val="11"/>
          <w:rFonts w:cs="Times New Roman"/>
          <w:sz w:val="28"/>
          <w:szCs w:val="28"/>
          <w:lang w:val="ru-RU"/>
        </w:rPr>
        <w:t>ВВЕДЕНИЕ………………………………………</w:t>
      </w:r>
      <w:r w:rsidR="002710BE" w:rsidRPr="00FD3CD0">
        <w:rPr>
          <w:rStyle w:val="11"/>
          <w:rFonts w:cs="Times New Roman"/>
          <w:sz w:val="28"/>
          <w:szCs w:val="28"/>
          <w:lang w:val="ru-RU"/>
        </w:rPr>
        <w:t>………………..…………</w:t>
      </w:r>
      <w:r w:rsidR="00FD3CD0" w:rsidRPr="00FD3CD0">
        <w:rPr>
          <w:rStyle w:val="11"/>
          <w:rFonts w:cs="Times New Roman"/>
          <w:sz w:val="28"/>
          <w:szCs w:val="28"/>
          <w:lang w:val="ru-RU"/>
        </w:rPr>
        <w:t>…</w:t>
      </w:r>
      <w:r w:rsidR="002710BE" w:rsidRPr="00FD3CD0">
        <w:rPr>
          <w:rStyle w:val="11"/>
          <w:rFonts w:cs="Times New Roman"/>
          <w:sz w:val="28"/>
          <w:szCs w:val="28"/>
          <w:lang w:val="ru-RU"/>
        </w:rPr>
        <w:t>..3</w:t>
      </w:r>
    </w:p>
    <w:p w:rsidR="002710BE" w:rsidRPr="00FD3CD0" w:rsidRDefault="002710BE" w:rsidP="002710BE">
      <w:pPr>
        <w:spacing w:line="360" w:lineRule="auto"/>
        <w:contextualSpacing/>
        <w:jc w:val="both"/>
        <w:rPr>
          <w:rFonts w:cs="Times New Roman"/>
          <w:sz w:val="28"/>
          <w:szCs w:val="28"/>
          <w:lang w:val="ru-RU"/>
        </w:rPr>
      </w:pPr>
      <w:r w:rsidRPr="00FD3CD0">
        <w:rPr>
          <w:rFonts w:cs="Times New Roman"/>
          <w:sz w:val="28"/>
          <w:szCs w:val="28"/>
        </w:rPr>
        <w:t>ГЛАВА 1. ОБЩАЯ ХАРАКТЕРИСТИКА</w:t>
      </w:r>
      <w:r w:rsidRPr="00FD3CD0">
        <w:rPr>
          <w:rFonts w:cs="Times New Roman"/>
          <w:sz w:val="28"/>
          <w:szCs w:val="28"/>
          <w:lang w:val="ru-RU"/>
        </w:rPr>
        <w:t xml:space="preserve"> ДОГОВОРОВ, ОБЯЗАТЕЛЬНЫХ К ЗАКЛЮЧЕНИЮ, В ХОЗЯЙСТ</w:t>
      </w:r>
      <w:r w:rsidR="0018037E">
        <w:rPr>
          <w:rFonts w:cs="Times New Roman"/>
          <w:sz w:val="28"/>
          <w:szCs w:val="28"/>
          <w:lang w:val="ru-RU"/>
        </w:rPr>
        <w:t>ВЕННОЙ ДЕЯТЕЛЬНОСТИ УИС………...….6</w:t>
      </w:r>
    </w:p>
    <w:p w:rsidR="002710BE" w:rsidRPr="00FD3CD0" w:rsidRDefault="002710BE" w:rsidP="00420C65">
      <w:pPr>
        <w:spacing w:line="360" w:lineRule="auto"/>
        <w:ind w:left="709"/>
        <w:contextualSpacing/>
        <w:jc w:val="both"/>
        <w:rPr>
          <w:rStyle w:val="11"/>
          <w:rFonts w:cs="Times New Roman"/>
          <w:sz w:val="28"/>
          <w:szCs w:val="28"/>
          <w:lang w:val="ru-RU"/>
        </w:rPr>
      </w:pPr>
      <w:r w:rsidRPr="00FD3CD0">
        <w:rPr>
          <w:rFonts w:cs="Times New Roman"/>
          <w:sz w:val="28"/>
          <w:szCs w:val="28"/>
        </w:rPr>
        <w:t xml:space="preserve">1.1. </w:t>
      </w:r>
      <w:proofErr w:type="spellStart"/>
      <w:r w:rsidRPr="00FD3CD0">
        <w:rPr>
          <w:rFonts w:cs="Times New Roman"/>
          <w:sz w:val="28"/>
          <w:szCs w:val="28"/>
        </w:rPr>
        <w:t>Понятие</w:t>
      </w:r>
      <w:proofErr w:type="spellEnd"/>
      <w:r w:rsidRPr="00FD3CD0">
        <w:rPr>
          <w:rFonts w:cs="Times New Roman"/>
          <w:sz w:val="28"/>
          <w:szCs w:val="28"/>
          <w:lang w:val="ru-RU"/>
        </w:rPr>
        <w:t xml:space="preserve"> и правовая природа договора</w:t>
      </w:r>
      <w:r w:rsidRPr="00FD3CD0">
        <w:rPr>
          <w:rFonts w:cs="Times New Roman"/>
          <w:sz w:val="28"/>
          <w:szCs w:val="28"/>
        </w:rPr>
        <w:t xml:space="preserve"> </w:t>
      </w:r>
      <w:r w:rsidRPr="00FD3CD0">
        <w:rPr>
          <w:rFonts w:cs="Times New Roman"/>
          <w:sz w:val="28"/>
          <w:szCs w:val="28"/>
          <w:lang w:val="ru-RU"/>
        </w:rPr>
        <w:t>……….…………………..….</w:t>
      </w:r>
      <w:r w:rsidR="0018037E">
        <w:rPr>
          <w:rFonts w:cs="Times New Roman"/>
          <w:sz w:val="28"/>
          <w:szCs w:val="28"/>
          <w:lang w:val="ru-RU"/>
        </w:rPr>
        <w:t>6</w:t>
      </w:r>
    </w:p>
    <w:p w:rsidR="002710BE" w:rsidRPr="00FD3CD0" w:rsidRDefault="002710BE" w:rsidP="00420C65">
      <w:pPr>
        <w:spacing w:line="360" w:lineRule="auto"/>
        <w:ind w:left="709"/>
        <w:contextualSpacing/>
        <w:jc w:val="both"/>
        <w:rPr>
          <w:rFonts w:cs="Times New Roman"/>
          <w:sz w:val="28"/>
          <w:szCs w:val="28"/>
          <w:lang w:val="ru-RU"/>
        </w:rPr>
      </w:pPr>
      <w:r w:rsidRPr="00FD3CD0">
        <w:rPr>
          <w:rFonts w:cs="Times New Roman"/>
          <w:sz w:val="28"/>
          <w:szCs w:val="28"/>
          <w:lang w:val="ru-RU"/>
        </w:rPr>
        <w:t>1.2 Виды договоров, обязательных к заключению</w:t>
      </w:r>
      <w:r w:rsidR="00420C65" w:rsidRPr="00FD3CD0">
        <w:rPr>
          <w:rFonts w:cs="Times New Roman"/>
          <w:sz w:val="28"/>
          <w:szCs w:val="28"/>
          <w:lang w:val="ru-RU"/>
        </w:rPr>
        <w:t>, в хозяйственной деятельности УИС</w:t>
      </w:r>
      <w:r w:rsidRPr="00FD3CD0">
        <w:rPr>
          <w:rFonts w:cs="Times New Roman"/>
          <w:sz w:val="28"/>
          <w:szCs w:val="28"/>
          <w:lang w:val="ru-RU"/>
        </w:rPr>
        <w:t>......……….…………</w:t>
      </w:r>
      <w:r w:rsidR="0018037E">
        <w:rPr>
          <w:rFonts w:cs="Times New Roman"/>
          <w:sz w:val="28"/>
          <w:szCs w:val="28"/>
          <w:lang w:val="ru-RU"/>
        </w:rPr>
        <w:t>……………………</w:t>
      </w:r>
      <w:r w:rsidR="00420C65" w:rsidRPr="00FD3CD0">
        <w:rPr>
          <w:rFonts w:cs="Times New Roman"/>
          <w:sz w:val="28"/>
          <w:szCs w:val="28"/>
          <w:lang w:val="ru-RU"/>
        </w:rPr>
        <w:t>………</w:t>
      </w:r>
      <w:r w:rsidR="00FD3CD0" w:rsidRPr="00FD3CD0">
        <w:rPr>
          <w:rFonts w:cs="Times New Roman"/>
          <w:sz w:val="28"/>
          <w:szCs w:val="28"/>
          <w:lang w:val="ru-RU"/>
        </w:rPr>
        <w:t>…</w:t>
      </w:r>
      <w:r w:rsidR="00420C65" w:rsidRPr="00FD3CD0">
        <w:rPr>
          <w:rFonts w:cs="Times New Roman"/>
          <w:sz w:val="28"/>
          <w:szCs w:val="28"/>
          <w:lang w:val="ru-RU"/>
        </w:rPr>
        <w:t>….</w:t>
      </w:r>
      <w:r w:rsidR="0018037E">
        <w:rPr>
          <w:rFonts w:cs="Times New Roman"/>
          <w:sz w:val="28"/>
          <w:szCs w:val="28"/>
          <w:lang w:val="ru-RU"/>
        </w:rPr>
        <w:t>8</w:t>
      </w:r>
    </w:p>
    <w:p w:rsidR="002710BE" w:rsidRPr="00FD3CD0" w:rsidRDefault="002710BE" w:rsidP="002710BE">
      <w:pPr>
        <w:spacing w:line="360" w:lineRule="auto"/>
        <w:contextualSpacing/>
        <w:jc w:val="both"/>
        <w:rPr>
          <w:rFonts w:cs="Times New Roman"/>
          <w:sz w:val="28"/>
          <w:szCs w:val="28"/>
          <w:lang w:val="ru-RU"/>
        </w:rPr>
      </w:pPr>
      <w:r w:rsidRPr="00FD3CD0">
        <w:rPr>
          <w:rFonts w:cs="Times New Roman"/>
          <w:sz w:val="28"/>
          <w:szCs w:val="28"/>
          <w:lang w:val="ru-RU"/>
        </w:rPr>
        <w:t>ГЛАВА 2. СУБЪЕКТЫ ХОЗЯЙСТВЕННОЙ ДЕЯТЕЛЬНОСТИ   УИС……..1</w:t>
      </w:r>
      <w:r w:rsidR="0018037E">
        <w:rPr>
          <w:rFonts w:cs="Times New Roman"/>
          <w:sz w:val="28"/>
          <w:szCs w:val="28"/>
          <w:lang w:val="ru-RU"/>
        </w:rPr>
        <w:t>9</w:t>
      </w:r>
    </w:p>
    <w:p w:rsidR="002710BE" w:rsidRPr="00FD3CD0" w:rsidRDefault="002710BE" w:rsidP="002710BE">
      <w:pPr>
        <w:spacing w:line="360" w:lineRule="auto"/>
        <w:ind w:left="709"/>
        <w:contextualSpacing/>
        <w:jc w:val="both"/>
        <w:rPr>
          <w:rFonts w:cs="Times New Roman"/>
          <w:sz w:val="28"/>
          <w:szCs w:val="28"/>
          <w:lang w:val="ru-RU"/>
        </w:rPr>
      </w:pPr>
      <w:r w:rsidRPr="00FD3CD0">
        <w:rPr>
          <w:rFonts w:cs="Times New Roman"/>
          <w:sz w:val="28"/>
          <w:szCs w:val="28"/>
          <w:lang w:val="ru-RU"/>
        </w:rPr>
        <w:t>2.1 Учреждения и органы УИС, как заказчики в хозяйствен</w:t>
      </w:r>
      <w:r w:rsidR="0018037E">
        <w:rPr>
          <w:rFonts w:cs="Times New Roman"/>
          <w:sz w:val="28"/>
          <w:szCs w:val="28"/>
          <w:lang w:val="ru-RU"/>
        </w:rPr>
        <w:t>ной деятельности УИС..………………………</w:t>
      </w:r>
      <w:r w:rsidRPr="00FD3CD0">
        <w:rPr>
          <w:rFonts w:cs="Times New Roman"/>
          <w:sz w:val="28"/>
          <w:szCs w:val="28"/>
          <w:lang w:val="ru-RU"/>
        </w:rPr>
        <w:t>………………………</w:t>
      </w:r>
      <w:r w:rsidR="00FD3CD0" w:rsidRPr="00FD3CD0">
        <w:rPr>
          <w:rFonts w:cs="Times New Roman"/>
          <w:sz w:val="28"/>
          <w:szCs w:val="28"/>
          <w:lang w:val="ru-RU"/>
        </w:rPr>
        <w:t>…..</w:t>
      </w:r>
      <w:r w:rsidRPr="00FD3CD0">
        <w:rPr>
          <w:rFonts w:cs="Times New Roman"/>
          <w:sz w:val="28"/>
          <w:szCs w:val="28"/>
          <w:lang w:val="ru-RU"/>
        </w:rPr>
        <w:t>…..1</w:t>
      </w:r>
      <w:r w:rsidR="0018037E">
        <w:rPr>
          <w:rFonts w:cs="Times New Roman"/>
          <w:sz w:val="28"/>
          <w:szCs w:val="28"/>
          <w:lang w:val="ru-RU"/>
        </w:rPr>
        <w:t>9</w:t>
      </w:r>
    </w:p>
    <w:p w:rsidR="002710BE" w:rsidRPr="00FD3CD0" w:rsidRDefault="002710BE" w:rsidP="002710BE">
      <w:pPr>
        <w:spacing w:line="360" w:lineRule="auto"/>
        <w:ind w:left="709"/>
        <w:contextualSpacing/>
        <w:jc w:val="both"/>
        <w:rPr>
          <w:rFonts w:cs="Times New Roman"/>
          <w:sz w:val="28"/>
          <w:szCs w:val="28"/>
          <w:lang w:val="ru-RU"/>
        </w:rPr>
      </w:pPr>
      <w:r w:rsidRPr="00FD3CD0">
        <w:rPr>
          <w:rFonts w:cs="Times New Roman"/>
          <w:sz w:val="28"/>
          <w:szCs w:val="28"/>
          <w:lang w:val="ru-RU"/>
        </w:rPr>
        <w:t>2.2 Учреждения и органы УИС, как участники к</w:t>
      </w:r>
      <w:r w:rsidR="0018037E">
        <w:rPr>
          <w:rFonts w:cs="Times New Roman"/>
          <w:sz w:val="28"/>
          <w:szCs w:val="28"/>
          <w:lang w:val="ru-RU"/>
        </w:rPr>
        <w:t>онтрактной системы УИС……………..……</w:t>
      </w:r>
      <w:r w:rsidRPr="00FD3CD0">
        <w:rPr>
          <w:rFonts w:cs="Times New Roman"/>
          <w:sz w:val="28"/>
          <w:szCs w:val="28"/>
          <w:lang w:val="ru-RU"/>
        </w:rPr>
        <w:t>……………………………...…</w:t>
      </w:r>
      <w:r w:rsidR="00FD3CD0" w:rsidRPr="00FD3CD0">
        <w:rPr>
          <w:rFonts w:cs="Times New Roman"/>
          <w:sz w:val="28"/>
          <w:szCs w:val="28"/>
          <w:lang w:val="ru-RU"/>
        </w:rPr>
        <w:t>…</w:t>
      </w:r>
      <w:r w:rsidRPr="00FD3CD0">
        <w:rPr>
          <w:rFonts w:cs="Times New Roman"/>
          <w:sz w:val="28"/>
          <w:szCs w:val="28"/>
          <w:lang w:val="ru-RU"/>
        </w:rPr>
        <w:t>………………..2</w:t>
      </w:r>
      <w:r w:rsidR="0018037E">
        <w:rPr>
          <w:rFonts w:cs="Times New Roman"/>
          <w:sz w:val="28"/>
          <w:szCs w:val="28"/>
          <w:lang w:val="ru-RU"/>
        </w:rPr>
        <w:t>5</w:t>
      </w:r>
    </w:p>
    <w:p w:rsidR="002710BE" w:rsidRPr="00FD3CD0" w:rsidRDefault="0018037E" w:rsidP="002710BE">
      <w:pPr>
        <w:spacing w:line="360" w:lineRule="auto"/>
        <w:contextualSpacing/>
        <w:jc w:val="both"/>
        <w:rPr>
          <w:rFonts w:cs="Times New Roman"/>
          <w:sz w:val="28"/>
          <w:szCs w:val="28"/>
          <w:lang w:val="ru-RU"/>
        </w:rPr>
      </w:pPr>
      <w:r>
        <w:rPr>
          <w:rFonts w:cs="Times New Roman"/>
          <w:sz w:val="28"/>
          <w:szCs w:val="28"/>
          <w:lang w:val="ru-RU"/>
        </w:rPr>
        <w:t>ЗАКЛЮЧЕНИЕ………………</w:t>
      </w:r>
      <w:r w:rsidR="002710BE" w:rsidRPr="00FD3CD0">
        <w:rPr>
          <w:rFonts w:cs="Times New Roman"/>
          <w:sz w:val="28"/>
          <w:szCs w:val="28"/>
          <w:lang w:val="ru-RU"/>
        </w:rPr>
        <w:t>…………………………………………</w:t>
      </w:r>
      <w:r w:rsidR="00FD3CD0" w:rsidRPr="00FD3CD0">
        <w:rPr>
          <w:rFonts w:cs="Times New Roman"/>
          <w:sz w:val="28"/>
          <w:szCs w:val="28"/>
          <w:lang w:val="ru-RU"/>
        </w:rPr>
        <w:t>..</w:t>
      </w:r>
      <w:r>
        <w:rPr>
          <w:rFonts w:cs="Times New Roman"/>
          <w:sz w:val="28"/>
          <w:szCs w:val="28"/>
          <w:lang w:val="ru-RU"/>
        </w:rPr>
        <w:t>……..34</w:t>
      </w:r>
    </w:p>
    <w:p w:rsidR="002710BE" w:rsidRPr="00FD3CD0" w:rsidRDefault="002710BE" w:rsidP="002710BE">
      <w:pPr>
        <w:spacing w:line="360" w:lineRule="auto"/>
        <w:contextualSpacing/>
        <w:jc w:val="both"/>
        <w:rPr>
          <w:rFonts w:cs="Times New Roman"/>
          <w:sz w:val="28"/>
          <w:szCs w:val="28"/>
          <w:lang w:val="ru-RU"/>
        </w:rPr>
      </w:pPr>
      <w:r w:rsidRPr="00FD3CD0">
        <w:rPr>
          <w:rFonts w:cs="Times New Roman"/>
          <w:sz w:val="28"/>
          <w:szCs w:val="28"/>
          <w:lang w:val="ru-RU"/>
        </w:rPr>
        <w:t>СПИСОК ИСПОЛЬЗОВАННЫХ ИСТОЧНИКОВ………………..…………...</w:t>
      </w:r>
      <w:r w:rsidR="0018037E">
        <w:rPr>
          <w:rFonts w:cs="Times New Roman"/>
          <w:sz w:val="28"/>
          <w:szCs w:val="28"/>
          <w:lang w:val="ru-RU"/>
        </w:rPr>
        <w:t>36</w:t>
      </w:r>
    </w:p>
    <w:p w:rsidR="002710BE" w:rsidRPr="00FD3CD0" w:rsidRDefault="002710BE" w:rsidP="002710BE">
      <w:pPr>
        <w:spacing w:line="360" w:lineRule="auto"/>
        <w:ind w:firstLine="709"/>
        <w:contextualSpacing/>
        <w:jc w:val="both"/>
        <w:rPr>
          <w:rFonts w:cs="Times New Roman"/>
          <w:sz w:val="28"/>
          <w:szCs w:val="28"/>
          <w:lang w:val="ru-RU"/>
        </w:rPr>
      </w:pPr>
    </w:p>
    <w:p w:rsidR="002710BE" w:rsidRPr="00FD3CD0" w:rsidRDefault="002710BE" w:rsidP="002710BE">
      <w:pPr>
        <w:spacing w:line="360" w:lineRule="auto"/>
        <w:ind w:firstLine="709"/>
        <w:contextualSpacing/>
        <w:jc w:val="both"/>
        <w:rPr>
          <w:rFonts w:cs="Times New Roman"/>
          <w:sz w:val="28"/>
          <w:szCs w:val="28"/>
          <w:lang w:val="ru-RU"/>
        </w:rPr>
      </w:pPr>
    </w:p>
    <w:p w:rsidR="002710BE" w:rsidRPr="00FD3CD0" w:rsidRDefault="002710BE" w:rsidP="002710BE">
      <w:pPr>
        <w:spacing w:line="360" w:lineRule="auto"/>
        <w:ind w:firstLine="709"/>
        <w:contextualSpacing/>
        <w:jc w:val="both"/>
        <w:rPr>
          <w:rFonts w:cs="Times New Roman"/>
          <w:sz w:val="28"/>
          <w:szCs w:val="28"/>
          <w:lang w:val="ru-RU"/>
        </w:rPr>
      </w:pPr>
    </w:p>
    <w:p w:rsidR="002710BE" w:rsidRPr="00FD3CD0" w:rsidRDefault="002710BE" w:rsidP="002710BE">
      <w:pPr>
        <w:spacing w:line="360" w:lineRule="auto"/>
        <w:ind w:firstLine="709"/>
        <w:contextualSpacing/>
        <w:jc w:val="both"/>
        <w:rPr>
          <w:rFonts w:cs="Times New Roman"/>
          <w:sz w:val="28"/>
          <w:szCs w:val="28"/>
          <w:lang w:val="ru-RU"/>
        </w:rPr>
      </w:pPr>
    </w:p>
    <w:p w:rsidR="002710BE" w:rsidRPr="00FD3CD0" w:rsidRDefault="002710BE" w:rsidP="002710BE">
      <w:pPr>
        <w:spacing w:line="360" w:lineRule="auto"/>
        <w:ind w:firstLine="709"/>
        <w:contextualSpacing/>
        <w:jc w:val="both"/>
        <w:rPr>
          <w:rFonts w:cs="Times New Roman"/>
          <w:sz w:val="28"/>
          <w:szCs w:val="28"/>
          <w:lang w:val="ru-RU"/>
        </w:rPr>
      </w:pPr>
    </w:p>
    <w:p w:rsidR="002710BE" w:rsidRPr="00FD3CD0" w:rsidRDefault="002710BE" w:rsidP="002710BE">
      <w:pPr>
        <w:spacing w:line="360" w:lineRule="auto"/>
        <w:ind w:firstLine="709"/>
        <w:contextualSpacing/>
        <w:jc w:val="both"/>
        <w:rPr>
          <w:rFonts w:cs="Times New Roman"/>
          <w:sz w:val="28"/>
          <w:szCs w:val="28"/>
          <w:lang w:val="ru-RU"/>
        </w:rPr>
      </w:pPr>
    </w:p>
    <w:p w:rsidR="002710BE" w:rsidRPr="00FD3CD0" w:rsidRDefault="002710BE" w:rsidP="002710BE">
      <w:pPr>
        <w:spacing w:line="360" w:lineRule="auto"/>
        <w:ind w:firstLine="709"/>
        <w:contextualSpacing/>
        <w:jc w:val="both"/>
        <w:rPr>
          <w:rFonts w:cs="Times New Roman"/>
          <w:sz w:val="28"/>
          <w:szCs w:val="28"/>
          <w:lang w:val="ru-RU"/>
        </w:rPr>
      </w:pPr>
    </w:p>
    <w:p w:rsidR="002710BE" w:rsidRPr="00FD3CD0" w:rsidRDefault="002710BE" w:rsidP="002710BE">
      <w:pPr>
        <w:pStyle w:val="ab"/>
        <w:spacing w:line="360" w:lineRule="auto"/>
        <w:rPr>
          <w:rFonts w:ascii="Times New Roman" w:eastAsia="Times New Roman" w:hAnsi="Times New Roman" w:cs="Times New Roman"/>
          <w:b/>
          <w:bCs/>
          <w:sz w:val="28"/>
          <w:szCs w:val="28"/>
          <w:lang w:eastAsia="ru-RU"/>
        </w:rPr>
      </w:pPr>
    </w:p>
    <w:p w:rsidR="002710BE" w:rsidRPr="00FD3CD0" w:rsidRDefault="002710BE" w:rsidP="002710BE">
      <w:pPr>
        <w:pStyle w:val="ab"/>
        <w:spacing w:line="360" w:lineRule="auto"/>
        <w:rPr>
          <w:rFonts w:ascii="Times New Roman" w:eastAsia="Times New Roman" w:hAnsi="Times New Roman" w:cs="Times New Roman"/>
          <w:b/>
          <w:bCs/>
          <w:sz w:val="28"/>
          <w:szCs w:val="28"/>
          <w:lang w:eastAsia="ru-RU"/>
        </w:rPr>
      </w:pPr>
    </w:p>
    <w:p w:rsidR="002710BE" w:rsidRPr="00FD3CD0" w:rsidRDefault="002710BE" w:rsidP="002710BE">
      <w:pPr>
        <w:pStyle w:val="ab"/>
        <w:spacing w:line="360" w:lineRule="auto"/>
        <w:rPr>
          <w:rFonts w:ascii="Times New Roman" w:eastAsia="Times New Roman" w:hAnsi="Times New Roman" w:cs="Times New Roman"/>
          <w:b/>
          <w:bCs/>
          <w:sz w:val="28"/>
          <w:szCs w:val="28"/>
          <w:lang w:eastAsia="ru-RU"/>
        </w:rPr>
      </w:pPr>
    </w:p>
    <w:p w:rsidR="002710BE" w:rsidRPr="00FD3CD0" w:rsidRDefault="002710BE" w:rsidP="002710BE">
      <w:pPr>
        <w:pStyle w:val="ab"/>
        <w:spacing w:line="360" w:lineRule="auto"/>
        <w:rPr>
          <w:rFonts w:ascii="Times New Roman" w:eastAsia="Times New Roman" w:hAnsi="Times New Roman" w:cs="Times New Roman"/>
          <w:b/>
          <w:bCs/>
          <w:sz w:val="28"/>
          <w:szCs w:val="28"/>
          <w:lang w:eastAsia="ru-RU"/>
        </w:rPr>
      </w:pPr>
    </w:p>
    <w:p w:rsidR="002710BE" w:rsidRPr="00FD3CD0" w:rsidRDefault="002710BE" w:rsidP="002710BE">
      <w:pPr>
        <w:pStyle w:val="ab"/>
        <w:spacing w:line="360" w:lineRule="auto"/>
        <w:rPr>
          <w:rFonts w:ascii="Times New Roman" w:eastAsia="Times New Roman" w:hAnsi="Times New Roman" w:cs="Times New Roman"/>
          <w:b/>
          <w:bCs/>
          <w:sz w:val="28"/>
          <w:szCs w:val="28"/>
          <w:lang w:eastAsia="ru-RU"/>
        </w:rPr>
      </w:pPr>
    </w:p>
    <w:p w:rsidR="002710BE" w:rsidRPr="00FD3CD0" w:rsidRDefault="002710BE" w:rsidP="002710BE">
      <w:pPr>
        <w:pStyle w:val="ab"/>
        <w:spacing w:line="360" w:lineRule="auto"/>
        <w:rPr>
          <w:rFonts w:ascii="Times New Roman" w:eastAsia="Times New Roman" w:hAnsi="Times New Roman" w:cs="Times New Roman"/>
          <w:b/>
          <w:bCs/>
          <w:sz w:val="28"/>
          <w:szCs w:val="28"/>
          <w:lang w:eastAsia="ru-RU"/>
        </w:rPr>
      </w:pPr>
    </w:p>
    <w:p w:rsidR="00E07D8E" w:rsidRPr="00FD3CD0" w:rsidRDefault="00E07D8E" w:rsidP="002710BE">
      <w:pPr>
        <w:pStyle w:val="ab"/>
        <w:spacing w:line="360" w:lineRule="auto"/>
        <w:rPr>
          <w:rFonts w:ascii="Times New Roman" w:eastAsia="Times New Roman" w:hAnsi="Times New Roman" w:cs="Times New Roman"/>
          <w:b/>
          <w:bCs/>
          <w:sz w:val="28"/>
          <w:szCs w:val="28"/>
          <w:lang w:eastAsia="ru-RU"/>
        </w:rPr>
      </w:pPr>
    </w:p>
    <w:p w:rsidR="00FD3CD0" w:rsidRPr="00FD3CD0" w:rsidRDefault="00FD3CD0" w:rsidP="002710BE">
      <w:pPr>
        <w:pStyle w:val="ab"/>
        <w:spacing w:line="360" w:lineRule="auto"/>
        <w:rPr>
          <w:rFonts w:ascii="Times New Roman" w:eastAsia="Times New Roman" w:hAnsi="Times New Roman" w:cs="Times New Roman"/>
          <w:b/>
          <w:bCs/>
          <w:sz w:val="28"/>
          <w:szCs w:val="28"/>
          <w:lang w:eastAsia="ru-RU"/>
        </w:rPr>
      </w:pPr>
    </w:p>
    <w:p w:rsidR="002710BE" w:rsidRPr="00FD3CD0" w:rsidRDefault="002710BE" w:rsidP="002710BE">
      <w:pPr>
        <w:pStyle w:val="ab"/>
        <w:spacing w:line="360" w:lineRule="auto"/>
        <w:jc w:val="center"/>
        <w:rPr>
          <w:rFonts w:ascii="Times New Roman" w:hAnsi="Times New Roman" w:cs="Times New Roman"/>
          <w:b/>
          <w:sz w:val="28"/>
          <w:szCs w:val="28"/>
        </w:rPr>
      </w:pPr>
      <w:r w:rsidRPr="00FD3CD0">
        <w:rPr>
          <w:rFonts w:ascii="Times New Roman" w:hAnsi="Times New Roman" w:cs="Times New Roman"/>
          <w:b/>
          <w:sz w:val="28"/>
          <w:szCs w:val="28"/>
        </w:rPr>
        <w:lastRenderedPageBreak/>
        <w:t>ВВЕДЕНИЕ</w:t>
      </w:r>
    </w:p>
    <w:p w:rsidR="002710BE" w:rsidRPr="00FD3CD0" w:rsidRDefault="002710BE" w:rsidP="002710BE">
      <w:pPr>
        <w:pStyle w:val="ab"/>
        <w:spacing w:line="360" w:lineRule="auto"/>
        <w:jc w:val="both"/>
        <w:rPr>
          <w:rFonts w:ascii="Times New Roman" w:hAnsi="Times New Roman" w:cs="Times New Roman"/>
          <w:sz w:val="28"/>
          <w:szCs w:val="28"/>
        </w:rPr>
      </w:pPr>
      <w:r w:rsidRPr="00FD3CD0">
        <w:rPr>
          <w:rFonts w:ascii="Times New Roman" w:hAnsi="Times New Roman" w:cs="Times New Roman"/>
          <w:sz w:val="28"/>
          <w:szCs w:val="28"/>
        </w:rPr>
        <w:t xml:space="preserve"> </w:t>
      </w:r>
    </w:p>
    <w:p w:rsidR="008A4FAD" w:rsidRDefault="002710BE" w:rsidP="002710BE">
      <w:pPr>
        <w:pStyle w:val="ab"/>
        <w:spacing w:line="360" w:lineRule="auto"/>
        <w:jc w:val="both"/>
        <w:rPr>
          <w:rFonts w:ascii="Times New Roman" w:hAnsi="Times New Roman" w:cs="Times New Roman"/>
          <w:sz w:val="28"/>
          <w:szCs w:val="28"/>
        </w:rPr>
      </w:pPr>
      <w:r w:rsidRPr="00FD3CD0">
        <w:rPr>
          <w:rFonts w:ascii="Times New Roman" w:hAnsi="Times New Roman" w:cs="Times New Roman"/>
          <w:sz w:val="28"/>
          <w:szCs w:val="28"/>
        </w:rPr>
        <w:tab/>
      </w:r>
      <w:r w:rsidRPr="00FD3CD0">
        <w:rPr>
          <w:rFonts w:ascii="Times New Roman" w:hAnsi="Times New Roman" w:cs="Times New Roman"/>
          <w:b/>
          <w:sz w:val="28"/>
          <w:szCs w:val="28"/>
        </w:rPr>
        <w:t>Актуальность выбранной темы</w:t>
      </w:r>
      <w:r w:rsidRPr="00FD3CD0">
        <w:rPr>
          <w:rFonts w:ascii="Times New Roman" w:hAnsi="Times New Roman" w:cs="Times New Roman"/>
          <w:sz w:val="28"/>
          <w:szCs w:val="28"/>
        </w:rPr>
        <w:t xml:space="preserve"> заключается в том, что в служебной деятельности предприятий уголовно-исполнительной системы (далее УИС) приходится постоянно сталкиваться с рассматриваемыми в работе вопросами и в том, что правовая база, регулирующая договорную деятельность подразделений УИС, имеет значительные пробелы, и резервы. </w:t>
      </w:r>
    </w:p>
    <w:p w:rsidR="002710BE" w:rsidRPr="00FD3CD0" w:rsidRDefault="002710BE" w:rsidP="008A4FAD">
      <w:pPr>
        <w:pStyle w:val="ab"/>
        <w:spacing w:line="360" w:lineRule="auto"/>
        <w:ind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В части совершенствования и развития и очевидна необходимость корректировки нормативно-правовой базы УИС, с учетом того, что в процесс производства в УИС привлекаются </w:t>
      </w:r>
      <w:proofErr w:type="gramStart"/>
      <w:r w:rsidRPr="00FD3CD0">
        <w:rPr>
          <w:rFonts w:ascii="Times New Roman" w:hAnsi="Times New Roman" w:cs="Times New Roman"/>
          <w:sz w:val="28"/>
          <w:szCs w:val="28"/>
        </w:rPr>
        <w:t>осужденные</w:t>
      </w:r>
      <w:proofErr w:type="gramEnd"/>
      <w:r w:rsidRPr="00FD3CD0">
        <w:rPr>
          <w:rFonts w:ascii="Times New Roman" w:hAnsi="Times New Roman" w:cs="Times New Roman"/>
          <w:sz w:val="28"/>
          <w:szCs w:val="28"/>
        </w:rPr>
        <w:t xml:space="preserve"> и процесс трудовой адаптации осужденных к лишению свободы является особой формой правоохранительной деятельности УИС. </w:t>
      </w:r>
      <w:proofErr w:type="gramStart"/>
      <w:r w:rsidRPr="00FD3CD0">
        <w:rPr>
          <w:rFonts w:ascii="Times New Roman" w:hAnsi="Times New Roman" w:cs="Times New Roman"/>
          <w:sz w:val="28"/>
          <w:szCs w:val="28"/>
        </w:rPr>
        <w:t xml:space="preserve">Данная деятельность отличается специфическими особенностями, вытекающими из задач и функций учреждений, исполняющих наказания, а также в необходимости проведении анализа состояния договорной работы в подведомственных Федеральной службы исполнения наказаний России (далее ФСИН РФ), подразделениях, выявление способов, способствующих повышению рентабельности производства и экономии бюджетных финансовых средств за счет их рационального использования. </w:t>
      </w:r>
      <w:proofErr w:type="gramEnd"/>
    </w:p>
    <w:p w:rsidR="002710BE" w:rsidRPr="00FD3CD0" w:rsidRDefault="002710BE" w:rsidP="002710BE">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b/>
          <w:sz w:val="28"/>
          <w:szCs w:val="28"/>
        </w:rPr>
        <w:t xml:space="preserve">Объектом курсовой работы </w:t>
      </w:r>
      <w:r w:rsidRPr="00FD3CD0">
        <w:rPr>
          <w:rFonts w:ascii="Times New Roman" w:hAnsi="Times New Roman" w:cs="Times New Roman"/>
          <w:sz w:val="28"/>
          <w:szCs w:val="28"/>
        </w:rPr>
        <w:t xml:space="preserve">являются общественные отношения, возникающие при заключении гражданско-правовых договоров, носящих обязательный к заключению характер. </w:t>
      </w:r>
    </w:p>
    <w:p w:rsidR="002710BE" w:rsidRPr="00FD3CD0" w:rsidRDefault="002710BE" w:rsidP="002710BE">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b/>
          <w:sz w:val="28"/>
          <w:szCs w:val="28"/>
        </w:rPr>
        <w:t>Предметом исследования</w:t>
      </w:r>
      <w:r w:rsidRPr="00FD3CD0">
        <w:rPr>
          <w:rFonts w:ascii="Times New Roman" w:hAnsi="Times New Roman" w:cs="Times New Roman"/>
          <w:sz w:val="28"/>
          <w:szCs w:val="28"/>
        </w:rPr>
        <w:t xml:space="preserve"> выступает нормативно-правовое закрепление договорной деятельности в процессе осуществления производства в подразделениях  УИС.          </w:t>
      </w:r>
    </w:p>
    <w:p w:rsidR="002710BE" w:rsidRPr="00FD3CD0" w:rsidRDefault="002710BE" w:rsidP="002710BE">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b/>
          <w:sz w:val="28"/>
          <w:szCs w:val="28"/>
        </w:rPr>
        <w:t>Целью</w:t>
      </w:r>
      <w:r w:rsidRPr="00FD3CD0">
        <w:rPr>
          <w:rFonts w:ascii="Times New Roman" w:hAnsi="Times New Roman" w:cs="Times New Roman"/>
          <w:sz w:val="28"/>
          <w:szCs w:val="28"/>
        </w:rPr>
        <w:t xml:space="preserve"> данной работы является комплексный анализ правового регулирования, подлежащих обязательному заключению, в хозяйственной деятельности УИС, выявление пробелов и недостатков правового регулирования и определение путей их устранения. </w:t>
      </w:r>
    </w:p>
    <w:p w:rsidR="002710BE" w:rsidRPr="00FD3CD0" w:rsidRDefault="002710BE" w:rsidP="002710BE">
      <w:pPr>
        <w:pStyle w:val="ab"/>
        <w:spacing w:line="360" w:lineRule="auto"/>
        <w:ind w:firstLine="708"/>
        <w:jc w:val="both"/>
        <w:rPr>
          <w:rFonts w:ascii="Times New Roman" w:hAnsi="Times New Roman" w:cs="Times New Roman"/>
          <w:b/>
          <w:sz w:val="28"/>
          <w:szCs w:val="28"/>
        </w:rPr>
      </w:pPr>
      <w:r w:rsidRPr="00FD3CD0">
        <w:rPr>
          <w:rFonts w:ascii="Times New Roman" w:hAnsi="Times New Roman" w:cs="Times New Roman"/>
          <w:sz w:val="28"/>
          <w:szCs w:val="28"/>
        </w:rPr>
        <w:lastRenderedPageBreak/>
        <w:t xml:space="preserve">Для реализации поставленной цели были определены следующие </w:t>
      </w:r>
      <w:r w:rsidRPr="00FD3CD0">
        <w:rPr>
          <w:rFonts w:ascii="Times New Roman" w:hAnsi="Times New Roman" w:cs="Times New Roman"/>
          <w:b/>
          <w:sz w:val="28"/>
          <w:szCs w:val="28"/>
        </w:rPr>
        <w:t>задачи:</w:t>
      </w:r>
    </w:p>
    <w:p w:rsidR="002710BE" w:rsidRPr="00FD3CD0" w:rsidRDefault="002710BE" w:rsidP="002710BE">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 Определить понятие и </w:t>
      </w:r>
      <w:proofErr w:type="gramStart"/>
      <w:r w:rsidRPr="00FD3CD0">
        <w:rPr>
          <w:rFonts w:ascii="Times New Roman" w:hAnsi="Times New Roman" w:cs="Times New Roman"/>
          <w:sz w:val="28"/>
          <w:szCs w:val="28"/>
        </w:rPr>
        <w:t>правовую</w:t>
      </w:r>
      <w:proofErr w:type="gramEnd"/>
      <w:r w:rsidRPr="00FD3CD0">
        <w:rPr>
          <w:rFonts w:ascii="Times New Roman" w:hAnsi="Times New Roman" w:cs="Times New Roman"/>
          <w:sz w:val="28"/>
          <w:szCs w:val="28"/>
        </w:rPr>
        <w:t xml:space="preserve"> природа договора;</w:t>
      </w:r>
    </w:p>
    <w:p w:rsidR="002710BE" w:rsidRPr="00FD3CD0" w:rsidRDefault="002710BE" w:rsidP="002710BE">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Рассмотреть виды договоров, обязательных к заключению;</w:t>
      </w:r>
    </w:p>
    <w:p w:rsidR="002710BE" w:rsidRPr="00FD3CD0" w:rsidRDefault="002710BE" w:rsidP="002710BE">
      <w:pPr>
        <w:pStyle w:val="ab"/>
        <w:spacing w:line="360" w:lineRule="auto"/>
        <w:ind w:firstLine="708"/>
        <w:jc w:val="both"/>
        <w:rPr>
          <w:rFonts w:ascii="Times New Roman" w:hAnsi="Times New Roman" w:cs="Times New Roman"/>
          <w:b/>
          <w:sz w:val="28"/>
          <w:szCs w:val="28"/>
        </w:rPr>
      </w:pPr>
      <w:r w:rsidRPr="00FD3CD0">
        <w:rPr>
          <w:rFonts w:ascii="Times New Roman" w:hAnsi="Times New Roman" w:cs="Times New Roman"/>
          <w:sz w:val="28"/>
          <w:szCs w:val="28"/>
        </w:rPr>
        <w:t xml:space="preserve">- Исследовать </w:t>
      </w:r>
      <w:r w:rsidR="00936297" w:rsidRPr="00FD3CD0">
        <w:rPr>
          <w:rFonts w:ascii="Times New Roman" w:hAnsi="Times New Roman" w:cs="Times New Roman"/>
          <w:sz w:val="28"/>
          <w:szCs w:val="28"/>
        </w:rPr>
        <w:t xml:space="preserve">роль </w:t>
      </w:r>
      <w:r w:rsidRPr="00FD3CD0">
        <w:rPr>
          <w:rFonts w:ascii="Times New Roman" w:hAnsi="Times New Roman" w:cs="Times New Roman"/>
          <w:sz w:val="28"/>
          <w:szCs w:val="28"/>
        </w:rPr>
        <w:t>у</w:t>
      </w:r>
      <w:r w:rsidR="00936297" w:rsidRPr="00FD3CD0">
        <w:rPr>
          <w:rFonts w:ascii="Times New Roman" w:hAnsi="Times New Roman" w:cs="Times New Roman"/>
          <w:sz w:val="28"/>
          <w:szCs w:val="28"/>
        </w:rPr>
        <w:t xml:space="preserve">чреждений и органов УИС в качестве </w:t>
      </w:r>
      <w:r w:rsidRPr="00FD3CD0">
        <w:rPr>
          <w:rFonts w:ascii="Times New Roman" w:hAnsi="Times New Roman" w:cs="Times New Roman"/>
          <w:sz w:val="28"/>
          <w:szCs w:val="28"/>
        </w:rPr>
        <w:t>заказчик</w:t>
      </w:r>
      <w:r w:rsidR="00936297" w:rsidRPr="00FD3CD0">
        <w:rPr>
          <w:rFonts w:ascii="Times New Roman" w:hAnsi="Times New Roman" w:cs="Times New Roman"/>
          <w:sz w:val="28"/>
          <w:szCs w:val="28"/>
        </w:rPr>
        <w:t>ов</w:t>
      </w:r>
      <w:r w:rsidRPr="00FD3CD0">
        <w:rPr>
          <w:rFonts w:ascii="Times New Roman" w:hAnsi="Times New Roman" w:cs="Times New Roman"/>
          <w:sz w:val="28"/>
          <w:szCs w:val="28"/>
        </w:rPr>
        <w:t xml:space="preserve"> в хозяйственной деятельности УИС;</w:t>
      </w:r>
    </w:p>
    <w:p w:rsidR="00936297" w:rsidRDefault="002710BE" w:rsidP="003A0D1D">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b/>
          <w:sz w:val="28"/>
          <w:szCs w:val="28"/>
        </w:rPr>
        <w:t xml:space="preserve">- </w:t>
      </w:r>
      <w:r w:rsidR="00936297" w:rsidRPr="00FD3CD0">
        <w:rPr>
          <w:rFonts w:ascii="Times New Roman" w:hAnsi="Times New Roman" w:cs="Times New Roman"/>
          <w:sz w:val="28"/>
          <w:szCs w:val="28"/>
        </w:rPr>
        <w:t xml:space="preserve">Исследовать роль учреждений и органов УИС в качестве </w:t>
      </w:r>
      <w:r w:rsidRPr="00FD3CD0">
        <w:rPr>
          <w:rFonts w:ascii="Times New Roman" w:hAnsi="Times New Roman" w:cs="Times New Roman"/>
          <w:sz w:val="28"/>
          <w:szCs w:val="28"/>
        </w:rPr>
        <w:t>участник</w:t>
      </w:r>
      <w:r w:rsidR="00936297" w:rsidRPr="00FD3CD0">
        <w:rPr>
          <w:rFonts w:ascii="Times New Roman" w:hAnsi="Times New Roman" w:cs="Times New Roman"/>
          <w:sz w:val="28"/>
          <w:szCs w:val="28"/>
        </w:rPr>
        <w:t xml:space="preserve">ов </w:t>
      </w:r>
      <w:r w:rsidRPr="00FD3CD0">
        <w:rPr>
          <w:rFonts w:ascii="Times New Roman" w:hAnsi="Times New Roman" w:cs="Times New Roman"/>
          <w:sz w:val="28"/>
          <w:szCs w:val="28"/>
        </w:rPr>
        <w:t>контрактной системы УИС.</w:t>
      </w:r>
    </w:p>
    <w:p w:rsidR="008A4FAD" w:rsidRPr="008A4FAD" w:rsidRDefault="008A4FAD" w:rsidP="008A4FAD">
      <w:pPr>
        <w:pStyle w:val="ab"/>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Теоретическая разработанность темы</w:t>
      </w:r>
      <w:r>
        <w:rPr>
          <w:rFonts w:ascii="Times New Roman" w:hAnsi="Times New Roman" w:cs="Times New Roman"/>
          <w:sz w:val="28"/>
          <w:szCs w:val="28"/>
        </w:rPr>
        <w:t xml:space="preserve">. </w:t>
      </w:r>
      <w:r w:rsidRPr="008A4FAD">
        <w:rPr>
          <w:rFonts w:ascii="Times New Roman" w:hAnsi="Times New Roman" w:cs="Times New Roman"/>
          <w:sz w:val="28"/>
          <w:szCs w:val="28"/>
          <w:shd w:val="clear" w:color="auto" w:fill="FFFFFF"/>
        </w:rPr>
        <w:t xml:space="preserve">Проблемы непосредственно правового регулирования договора поставки товаров для государственных нужд и отдельные его аспекты исследованы в трудах </w:t>
      </w:r>
      <w:r>
        <w:rPr>
          <w:rFonts w:ascii="Times New Roman" w:hAnsi="Times New Roman" w:cs="Times New Roman"/>
          <w:sz w:val="28"/>
          <w:szCs w:val="28"/>
          <w:shd w:val="clear" w:color="auto" w:fill="FFFFFF"/>
        </w:rPr>
        <w:t xml:space="preserve">ряда авторов: Т.Е. </w:t>
      </w:r>
      <w:proofErr w:type="spellStart"/>
      <w:r>
        <w:rPr>
          <w:rFonts w:ascii="Times New Roman" w:hAnsi="Times New Roman" w:cs="Times New Roman"/>
          <w:sz w:val="28"/>
          <w:szCs w:val="28"/>
          <w:shd w:val="clear" w:color="auto" w:fill="FFFFFF"/>
        </w:rPr>
        <w:t>Абовой</w:t>
      </w:r>
      <w:proofErr w:type="spellEnd"/>
      <w:r>
        <w:rPr>
          <w:rFonts w:ascii="Times New Roman" w:hAnsi="Times New Roman" w:cs="Times New Roman"/>
          <w:sz w:val="28"/>
          <w:szCs w:val="28"/>
          <w:shd w:val="clear" w:color="auto" w:fill="FFFFFF"/>
        </w:rPr>
        <w:t>, Л.В. </w:t>
      </w:r>
      <w:r w:rsidRPr="008A4FAD">
        <w:rPr>
          <w:rFonts w:ascii="Times New Roman" w:hAnsi="Times New Roman" w:cs="Times New Roman"/>
          <w:sz w:val="28"/>
          <w:szCs w:val="28"/>
          <w:shd w:val="clear" w:color="auto" w:fill="FFFFFF"/>
        </w:rPr>
        <w:t xml:space="preserve">Андреевой, В.А. Анисимова, М.В. Астаховой, В.А. Белова, В.Г. </w:t>
      </w:r>
      <w:proofErr w:type="spellStart"/>
      <w:r w:rsidRPr="008A4FAD">
        <w:rPr>
          <w:rFonts w:ascii="Times New Roman" w:hAnsi="Times New Roman" w:cs="Times New Roman"/>
          <w:sz w:val="28"/>
          <w:szCs w:val="28"/>
          <w:shd w:val="clear" w:color="auto" w:fill="FFFFFF"/>
        </w:rPr>
        <w:t>Блинова</w:t>
      </w:r>
      <w:proofErr w:type="spellEnd"/>
      <w:r w:rsidRPr="008A4FAD">
        <w:rPr>
          <w:rFonts w:ascii="Times New Roman" w:hAnsi="Times New Roman" w:cs="Times New Roman"/>
          <w:sz w:val="28"/>
          <w:szCs w:val="28"/>
          <w:shd w:val="clear" w:color="auto" w:fill="FFFFFF"/>
        </w:rPr>
        <w:t xml:space="preserve">, </w:t>
      </w:r>
      <w:r w:rsidRPr="00FD3CD0">
        <w:rPr>
          <w:rFonts w:ascii="Times New Roman" w:hAnsi="Times New Roman" w:cs="Times New Roman"/>
          <w:sz w:val="28"/>
          <w:szCs w:val="28"/>
        </w:rPr>
        <w:t>Е.С.</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Брыляковой</w:t>
      </w:r>
      <w:proofErr w:type="spellEnd"/>
      <w:r>
        <w:rPr>
          <w:rFonts w:ascii="Times New Roman" w:hAnsi="Times New Roman" w:cs="Times New Roman"/>
          <w:sz w:val="28"/>
          <w:szCs w:val="28"/>
        </w:rPr>
        <w:t xml:space="preserve">, </w:t>
      </w:r>
      <w:r w:rsidRPr="008A4FAD">
        <w:rPr>
          <w:rFonts w:ascii="Times New Roman" w:hAnsi="Times New Roman" w:cs="Times New Roman"/>
          <w:sz w:val="28"/>
          <w:szCs w:val="28"/>
          <w:shd w:val="clear" w:color="auto" w:fill="FFFFFF"/>
        </w:rPr>
        <w:t xml:space="preserve">В.В. Ванина, И.Э. </w:t>
      </w:r>
      <w:proofErr w:type="spellStart"/>
      <w:r w:rsidRPr="008A4FAD">
        <w:rPr>
          <w:rFonts w:ascii="Times New Roman" w:hAnsi="Times New Roman" w:cs="Times New Roman"/>
          <w:sz w:val="28"/>
          <w:szCs w:val="28"/>
          <w:shd w:val="clear" w:color="auto" w:fill="FFFFFF"/>
        </w:rPr>
        <w:t>Воловой</w:t>
      </w:r>
      <w:proofErr w:type="spellEnd"/>
      <w:r w:rsidRPr="008A4FAD">
        <w:rPr>
          <w:rFonts w:ascii="Times New Roman" w:hAnsi="Times New Roman" w:cs="Times New Roman"/>
          <w:sz w:val="28"/>
          <w:szCs w:val="28"/>
          <w:shd w:val="clear" w:color="auto" w:fill="FFFFFF"/>
        </w:rPr>
        <w:t>, В.С.</w:t>
      </w:r>
      <w:r>
        <w:rPr>
          <w:rFonts w:ascii="Times New Roman" w:hAnsi="Times New Roman" w:cs="Times New Roman"/>
          <w:sz w:val="28"/>
          <w:szCs w:val="28"/>
          <w:shd w:val="clear" w:color="auto" w:fill="FFFFFF"/>
        </w:rPr>
        <w:t xml:space="preserve"> </w:t>
      </w:r>
      <w:r w:rsidRPr="008A4FAD">
        <w:rPr>
          <w:rFonts w:ascii="Times New Roman" w:hAnsi="Times New Roman" w:cs="Times New Roman"/>
          <w:sz w:val="28"/>
          <w:szCs w:val="28"/>
          <w:shd w:val="clear" w:color="auto" w:fill="FFFFFF"/>
        </w:rPr>
        <w:t>Гладкова, Л.В.</w:t>
      </w:r>
      <w:r>
        <w:rPr>
          <w:rFonts w:ascii="Times New Roman" w:hAnsi="Times New Roman" w:cs="Times New Roman"/>
          <w:sz w:val="28"/>
          <w:szCs w:val="28"/>
          <w:shd w:val="clear" w:color="auto" w:fill="FFFFFF"/>
        </w:rPr>
        <w:t xml:space="preserve"> Горбуновой, В.П. Грахова, Я.Б. </w:t>
      </w:r>
      <w:r w:rsidRPr="008A4FAD">
        <w:rPr>
          <w:rFonts w:ascii="Times New Roman" w:hAnsi="Times New Roman" w:cs="Times New Roman"/>
          <w:sz w:val="28"/>
          <w:szCs w:val="28"/>
          <w:shd w:val="clear" w:color="auto" w:fill="FFFFFF"/>
        </w:rPr>
        <w:t xml:space="preserve">Гребенщиковой, Г.Н. </w:t>
      </w:r>
      <w:proofErr w:type="spellStart"/>
      <w:r w:rsidRPr="008A4FAD">
        <w:rPr>
          <w:rFonts w:ascii="Times New Roman" w:hAnsi="Times New Roman" w:cs="Times New Roman"/>
          <w:sz w:val="28"/>
          <w:szCs w:val="28"/>
          <w:shd w:val="clear" w:color="auto" w:fill="FFFFFF"/>
        </w:rPr>
        <w:t>Гредина</w:t>
      </w:r>
      <w:proofErr w:type="spellEnd"/>
      <w:r w:rsidRPr="008A4FAD">
        <w:rPr>
          <w:rFonts w:ascii="Times New Roman" w:hAnsi="Times New Roman" w:cs="Times New Roman"/>
          <w:sz w:val="28"/>
          <w:szCs w:val="28"/>
          <w:shd w:val="clear" w:color="auto" w:fill="FFFFFF"/>
        </w:rPr>
        <w:t xml:space="preserve">, A.B. Демина, Н.Л. </w:t>
      </w:r>
      <w:proofErr w:type="spellStart"/>
      <w:r w:rsidRPr="008A4FAD">
        <w:rPr>
          <w:rFonts w:ascii="Times New Roman" w:hAnsi="Times New Roman" w:cs="Times New Roman"/>
          <w:sz w:val="28"/>
          <w:szCs w:val="28"/>
          <w:shd w:val="clear" w:color="auto" w:fill="FFFFFF"/>
        </w:rPr>
        <w:t>Дювернуа</w:t>
      </w:r>
      <w:proofErr w:type="spellEnd"/>
      <w:r w:rsidRPr="008A4FAD">
        <w:rPr>
          <w:rFonts w:ascii="Times New Roman" w:hAnsi="Times New Roman" w:cs="Times New Roman"/>
          <w:sz w:val="28"/>
          <w:szCs w:val="28"/>
          <w:shd w:val="clear" w:color="auto" w:fill="FFFFFF"/>
        </w:rPr>
        <w:t xml:space="preserve">, Б.Д. </w:t>
      </w:r>
      <w:proofErr w:type="spellStart"/>
      <w:r w:rsidRPr="008A4FAD">
        <w:rPr>
          <w:rFonts w:ascii="Times New Roman" w:hAnsi="Times New Roman" w:cs="Times New Roman"/>
          <w:sz w:val="28"/>
          <w:szCs w:val="28"/>
          <w:shd w:val="clear" w:color="auto" w:fill="FFFFFF"/>
        </w:rPr>
        <w:t>Завидова</w:t>
      </w:r>
      <w:proofErr w:type="spellEnd"/>
      <w:r w:rsidRPr="008A4FAD">
        <w:rPr>
          <w:rFonts w:ascii="Times New Roman" w:hAnsi="Times New Roman" w:cs="Times New Roman"/>
          <w:sz w:val="28"/>
          <w:szCs w:val="28"/>
          <w:shd w:val="clear" w:color="auto" w:fill="FFFFFF"/>
        </w:rPr>
        <w:t xml:space="preserve">, С.Е. Жук, И.В. Ершовой, К.В. </w:t>
      </w:r>
      <w:proofErr w:type="spellStart"/>
      <w:r w:rsidRPr="008A4FAD">
        <w:rPr>
          <w:rFonts w:ascii="Times New Roman" w:hAnsi="Times New Roman" w:cs="Times New Roman"/>
          <w:sz w:val="28"/>
          <w:szCs w:val="28"/>
          <w:shd w:val="clear" w:color="auto" w:fill="FFFFFF"/>
        </w:rPr>
        <w:t>Кичик</w:t>
      </w:r>
      <w:proofErr w:type="spellEnd"/>
      <w:r w:rsidRPr="008A4FAD">
        <w:rPr>
          <w:rFonts w:ascii="Times New Roman" w:hAnsi="Times New Roman" w:cs="Times New Roman"/>
          <w:sz w:val="28"/>
          <w:szCs w:val="28"/>
          <w:shd w:val="clear" w:color="auto" w:fill="FFFFFF"/>
        </w:rPr>
        <w:t xml:space="preserve">, О.Н. Колесник, </w:t>
      </w:r>
      <w:r w:rsidR="00FD0901">
        <w:rPr>
          <w:rFonts w:ascii="Times New Roman" w:hAnsi="Times New Roman" w:cs="Times New Roman"/>
          <w:sz w:val="28"/>
          <w:szCs w:val="28"/>
        </w:rPr>
        <w:t>Б.Ю. </w:t>
      </w:r>
      <w:proofErr w:type="spellStart"/>
      <w:r w:rsidRPr="00FD3CD0">
        <w:rPr>
          <w:rFonts w:ascii="Times New Roman" w:hAnsi="Times New Roman" w:cs="Times New Roman"/>
          <w:sz w:val="28"/>
          <w:szCs w:val="28"/>
        </w:rPr>
        <w:t>Кошелюка</w:t>
      </w:r>
      <w:proofErr w:type="spellEnd"/>
      <w:r>
        <w:rPr>
          <w:rFonts w:ascii="Times New Roman" w:hAnsi="Times New Roman" w:cs="Times New Roman"/>
          <w:sz w:val="28"/>
          <w:szCs w:val="28"/>
        </w:rPr>
        <w:t>,</w:t>
      </w:r>
      <w:r w:rsidRPr="00FD3CD0">
        <w:rPr>
          <w:rFonts w:ascii="Times New Roman" w:hAnsi="Times New Roman" w:cs="Times New Roman"/>
          <w:sz w:val="28"/>
          <w:szCs w:val="28"/>
        </w:rPr>
        <w:t xml:space="preserve"> </w:t>
      </w:r>
      <w:r w:rsidRPr="008A4FAD">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А. Кощеева, H.A. </w:t>
      </w:r>
      <w:r w:rsidRPr="008A4FAD">
        <w:rPr>
          <w:rFonts w:ascii="Times New Roman" w:hAnsi="Times New Roman" w:cs="Times New Roman"/>
          <w:sz w:val="28"/>
          <w:szCs w:val="28"/>
          <w:shd w:val="clear" w:color="auto" w:fill="FFFFFF"/>
        </w:rPr>
        <w:t xml:space="preserve">Краева, В.И. Кузнецова, Л.Е. </w:t>
      </w:r>
      <w:proofErr w:type="spellStart"/>
      <w:r w:rsidRPr="008A4FAD">
        <w:rPr>
          <w:rFonts w:ascii="Times New Roman" w:hAnsi="Times New Roman" w:cs="Times New Roman"/>
          <w:sz w:val="28"/>
          <w:szCs w:val="28"/>
          <w:shd w:val="clear" w:color="auto" w:fill="FFFFFF"/>
        </w:rPr>
        <w:t>Пермякова</w:t>
      </w:r>
      <w:proofErr w:type="spellEnd"/>
      <w:r w:rsidRPr="008A4FAD">
        <w:rPr>
          <w:rFonts w:ascii="Times New Roman" w:hAnsi="Times New Roman" w:cs="Times New Roman"/>
          <w:sz w:val="28"/>
          <w:szCs w:val="28"/>
          <w:shd w:val="clear" w:color="auto" w:fill="FFFFFF"/>
        </w:rPr>
        <w:t xml:space="preserve">, </w:t>
      </w:r>
      <w:r w:rsidR="00FD0901">
        <w:rPr>
          <w:rFonts w:ascii="Times New Roman" w:hAnsi="Times New Roman" w:cs="Times New Roman"/>
          <w:sz w:val="28"/>
          <w:szCs w:val="28"/>
          <w:shd w:val="clear" w:color="auto" w:fill="FFFFFF"/>
        </w:rPr>
        <w:t>Д.В. </w:t>
      </w:r>
      <w:r>
        <w:rPr>
          <w:rFonts w:ascii="Times New Roman" w:hAnsi="Times New Roman" w:cs="Times New Roman"/>
          <w:sz w:val="28"/>
          <w:szCs w:val="28"/>
          <w:shd w:val="clear" w:color="auto" w:fill="FFFFFF"/>
        </w:rPr>
        <w:t>Пяткова, В.А. </w:t>
      </w:r>
      <w:proofErr w:type="spellStart"/>
      <w:r w:rsidRPr="008A4FAD">
        <w:rPr>
          <w:rFonts w:ascii="Times New Roman" w:hAnsi="Times New Roman" w:cs="Times New Roman"/>
          <w:sz w:val="28"/>
          <w:szCs w:val="28"/>
          <w:shd w:val="clear" w:color="auto" w:fill="FFFFFF"/>
        </w:rPr>
        <w:t>Рахмиловича</w:t>
      </w:r>
      <w:proofErr w:type="spellEnd"/>
      <w:r w:rsidRPr="008A4FAD">
        <w:rPr>
          <w:rFonts w:ascii="Times New Roman" w:hAnsi="Times New Roman" w:cs="Times New Roman"/>
          <w:sz w:val="28"/>
          <w:szCs w:val="28"/>
          <w:shd w:val="clear" w:color="auto" w:fill="FFFFFF"/>
        </w:rPr>
        <w:t>, O.A.</w:t>
      </w:r>
      <w:r w:rsidR="00FD0901">
        <w:rPr>
          <w:rFonts w:ascii="Times New Roman" w:hAnsi="Times New Roman" w:cs="Times New Roman"/>
          <w:sz w:val="28"/>
          <w:szCs w:val="28"/>
          <w:shd w:val="clear" w:color="auto" w:fill="FFFFFF"/>
        </w:rPr>
        <w:t xml:space="preserve"> Сергачева, В.И. Смирнова, Е.А. </w:t>
      </w:r>
      <w:r w:rsidRPr="008A4FAD">
        <w:rPr>
          <w:rFonts w:ascii="Times New Roman" w:hAnsi="Times New Roman" w:cs="Times New Roman"/>
          <w:sz w:val="28"/>
          <w:szCs w:val="28"/>
          <w:shd w:val="clear" w:color="auto" w:fill="FFFFFF"/>
        </w:rPr>
        <w:t xml:space="preserve">Суханова, </w:t>
      </w:r>
      <w:r>
        <w:rPr>
          <w:rFonts w:ascii="Times New Roman" w:hAnsi="Times New Roman" w:cs="Times New Roman"/>
          <w:sz w:val="28"/>
          <w:szCs w:val="28"/>
          <w:shd w:val="clear" w:color="auto" w:fill="FFFFFF"/>
        </w:rPr>
        <w:t>Ф.П. </w:t>
      </w:r>
      <w:proofErr w:type="spellStart"/>
      <w:r>
        <w:rPr>
          <w:rFonts w:ascii="Times New Roman" w:hAnsi="Times New Roman" w:cs="Times New Roman"/>
          <w:sz w:val="28"/>
          <w:szCs w:val="28"/>
          <w:shd w:val="clear" w:color="auto" w:fill="FFFFFF"/>
        </w:rPr>
        <w:t>Тасалов</w:t>
      </w:r>
      <w:proofErr w:type="spellEnd"/>
      <w:r>
        <w:rPr>
          <w:rFonts w:ascii="Times New Roman" w:hAnsi="Times New Roman" w:cs="Times New Roman"/>
          <w:sz w:val="28"/>
          <w:szCs w:val="28"/>
          <w:shd w:val="clear" w:color="auto" w:fill="FFFFFF"/>
        </w:rPr>
        <w:t>, М.Ю. </w:t>
      </w:r>
      <w:r w:rsidRPr="008A4FAD">
        <w:rPr>
          <w:rFonts w:ascii="Times New Roman" w:hAnsi="Times New Roman" w:cs="Times New Roman"/>
          <w:sz w:val="28"/>
          <w:szCs w:val="28"/>
          <w:shd w:val="clear" w:color="auto" w:fill="FFFFFF"/>
        </w:rPr>
        <w:t>Тих</w:t>
      </w:r>
      <w:r w:rsidR="00FD0901">
        <w:rPr>
          <w:rFonts w:ascii="Times New Roman" w:hAnsi="Times New Roman" w:cs="Times New Roman"/>
          <w:sz w:val="28"/>
          <w:szCs w:val="28"/>
          <w:shd w:val="clear" w:color="auto" w:fill="FFFFFF"/>
        </w:rPr>
        <w:t>омирова, Л.В. Тихомировой, В.А. </w:t>
      </w:r>
      <w:r w:rsidRPr="008A4FAD">
        <w:rPr>
          <w:rFonts w:ascii="Times New Roman" w:hAnsi="Times New Roman" w:cs="Times New Roman"/>
          <w:sz w:val="28"/>
          <w:szCs w:val="28"/>
          <w:shd w:val="clear" w:color="auto" w:fill="FFFFFF"/>
        </w:rPr>
        <w:t xml:space="preserve">Федоровича, A.A. </w:t>
      </w:r>
      <w:proofErr w:type="spellStart"/>
      <w:r w:rsidRPr="008A4FAD">
        <w:rPr>
          <w:rFonts w:ascii="Times New Roman" w:hAnsi="Times New Roman" w:cs="Times New Roman"/>
          <w:sz w:val="28"/>
          <w:szCs w:val="28"/>
          <w:shd w:val="clear" w:color="auto" w:fill="FFFFFF"/>
        </w:rPr>
        <w:t>Храмкина</w:t>
      </w:r>
      <w:proofErr w:type="spellEnd"/>
      <w:r w:rsidRPr="008A4FAD">
        <w:rPr>
          <w:rFonts w:ascii="Times New Roman" w:hAnsi="Times New Roman" w:cs="Times New Roman"/>
          <w:sz w:val="28"/>
          <w:szCs w:val="28"/>
          <w:shd w:val="clear" w:color="auto" w:fill="FFFFFF"/>
        </w:rPr>
        <w:t xml:space="preserve">, С.С. </w:t>
      </w:r>
      <w:proofErr w:type="spellStart"/>
      <w:r w:rsidRPr="008A4FAD">
        <w:rPr>
          <w:rFonts w:ascii="Times New Roman" w:hAnsi="Times New Roman" w:cs="Times New Roman"/>
          <w:sz w:val="28"/>
          <w:szCs w:val="28"/>
          <w:shd w:val="clear" w:color="auto" w:fill="FFFFFF"/>
        </w:rPr>
        <w:t>Цельникера</w:t>
      </w:r>
      <w:proofErr w:type="spellEnd"/>
      <w:r w:rsidRPr="008A4FAD">
        <w:rPr>
          <w:rFonts w:ascii="Times New Roman" w:hAnsi="Times New Roman" w:cs="Times New Roman"/>
          <w:sz w:val="28"/>
          <w:szCs w:val="28"/>
          <w:shd w:val="clear" w:color="auto" w:fill="FFFFFF"/>
        </w:rPr>
        <w:t>, Чибисова, Л.И. Шевченко, С.</w:t>
      </w:r>
      <w:r>
        <w:rPr>
          <w:rFonts w:ascii="Times New Roman" w:hAnsi="Times New Roman" w:cs="Times New Roman"/>
          <w:sz w:val="28"/>
          <w:szCs w:val="28"/>
          <w:shd w:val="clear" w:color="auto" w:fill="FFFFFF"/>
        </w:rPr>
        <w:t>С. Шихова, В.А. Щербакова, А.Г. </w:t>
      </w:r>
      <w:proofErr w:type="spellStart"/>
      <w:r w:rsidRPr="008A4FAD">
        <w:rPr>
          <w:rFonts w:ascii="Times New Roman" w:hAnsi="Times New Roman" w:cs="Times New Roman"/>
          <w:sz w:val="28"/>
          <w:szCs w:val="28"/>
          <w:shd w:val="clear" w:color="auto" w:fill="FFFFFF"/>
        </w:rPr>
        <w:t>Шкурихина</w:t>
      </w:r>
      <w:proofErr w:type="spellEnd"/>
      <w:r w:rsidRPr="008A4FAD">
        <w:rPr>
          <w:rFonts w:ascii="Times New Roman" w:hAnsi="Times New Roman" w:cs="Times New Roman"/>
          <w:sz w:val="28"/>
          <w:szCs w:val="28"/>
          <w:shd w:val="clear" w:color="auto" w:fill="FFFFFF"/>
        </w:rPr>
        <w:t>, П.П. Юшкевича</w:t>
      </w:r>
      <w:r>
        <w:rPr>
          <w:rFonts w:ascii="Times New Roman" w:hAnsi="Times New Roman" w:cs="Times New Roman"/>
          <w:sz w:val="28"/>
          <w:szCs w:val="28"/>
          <w:shd w:val="clear" w:color="auto" w:fill="FFFFFF"/>
        </w:rPr>
        <w:t xml:space="preserve"> и др.</w:t>
      </w:r>
    </w:p>
    <w:p w:rsidR="002710BE" w:rsidRPr="00FD3CD0" w:rsidRDefault="002710BE" w:rsidP="002710BE">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b/>
          <w:sz w:val="28"/>
          <w:szCs w:val="28"/>
        </w:rPr>
        <w:t>Метод</w:t>
      </w:r>
      <w:r w:rsidR="00FC11C4" w:rsidRPr="00FD3CD0">
        <w:rPr>
          <w:rFonts w:ascii="Times New Roman" w:hAnsi="Times New Roman" w:cs="Times New Roman"/>
          <w:b/>
          <w:sz w:val="28"/>
          <w:szCs w:val="28"/>
        </w:rPr>
        <w:t>ы</w:t>
      </w:r>
      <w:r w:rsidRPr="00FD3CD0">
        <w:rPr>
          <w:rFonts w:ascii="Times New Roman" w:hAnsi="Times New Roman" w:cs="Times New Roman"/>
          <w:b/>
          <w:sz w:val="28"/>
          <w:szCs w:val="28"/>
        </w:rPr>
        <w:t xml:space="preserve"> исследования</w:t>
      </w:r>
      <w:r w:rsidR="00FC11C4" w:rsidRPr="00FD3CD0">
        <w:rPr>
          <w:rFonts w:ascii="Times New Roman" w:hAnsi="Times New Roman" w:cs="Times New Roman"/>
          <w:b/>
          <w:sz w:val="28"/>
          <w:szCs w:val="28"/>
        </w:rPr>
        <w:t>.</w:t>
      </w:r>
      <w:r w:rsidR="00FC11C4" w:rsidRPr="00FD3CD0">
        <w:rPr>
          <w:rFonts w:ascii="Times New Roman" w:hAnsi="Times New Roman" w:cs="Times New Roman"/>
          <w:sz w:val="28"/>
          <w:szCs w:val="28"/>
        </w:rPr>
        <w:t xml:space="preserve"> </w:t>
      </w:r>
      <w:proofErr w:type="gramStart"/>
      <w:r w:rsidR="00FC11C4" w:rsidRPr="00FD3CD0">
        <w:rPr>
          <w:rFonts w:ascii="Times New Roman" w:hAnsi="Times New Roman" w:cs="Times New Roman"/>
          <w:sz w:val="28"/>
          <w:szCs w:val="28"/>
        </w:rPr>
        <w:t>В курсовой работы использовались как общенаучные методы, такие как</w:t>
      </w:r>
      <w:r w:rsidR="008A4FAD">
        <w:rPr>
          <w:rFonts w:ascii="Times New Roman" w:hAnsi="Times New Roman" w:cs="Times New Roman"/>
          <w:sz w:val="28"/>
          <w:szCs w:val="28"/>
        </w:rPr>
        <w:t>,</w:t>
      </w:r>
      <w:r w:rsidR="00FC11C4" w:rsidRPr="00FD3CD0">
        <w:rPr>
          <w:rFonts w:ascii="Times New Roman" w:hAnsi="Times New Roman" w:cs="Times New Roman"/>
          <w:sz w:val="28"/>
          <w:szCs w:val="28"/>
        </w:rPr>
        <w:t xml:space="preserve"> например, методы анализа, аналогии, обобщения, классификации, прогнозирования, выдвижение гипотезы, </w:t>
      </w:r>
      <w:r w:rsidR="008A4FAD">
        <w:rPr>
          <w:rFonts w:ascii="Times New Roman" w:hAnsi="Times New Roman" w:cs="Times New Roman"/>
          <w:sz w:val="28"/>
          <w:szCs w:val="28"/>
        </w:rPr>
        <w:t>так и</w:t>
      </w:r>
      <w:r w:rsidR="00FC11C4" w:rsidRPr="00FD3CD0">
        <w:rPr>
          <w:rFonts w:ascii="Times New Roman" w:hAnsi="Times New Roman" w:cs="Times New Roman"/>
          <w:sz w:val="28"/>
          <w:szCs w:val="28"/>
        </w:rPr>
        <w:t xml:space="preserve"> </w:t>
      </w:r>
      <w:proofErr w:type="spellStart"/>
      <w:r w:rsidR="00FC11C4" w:rsidRPr="00FD3CD0">
        <w:rPr>
          <w:rFonts w:ascii="Times New Roman" w:hAnsi="Times New Roman" w:cs="Times New Roman"/>
          <w:sz w:val="28"/>
          <w:szCs w:val="28"/>
        </w:rPr>
        <w:t>частнонаучные</w:t>
      </w:r>
      <w:proofErr w:type="spellEnd"/>
      <w:r w:rsidR="00FC11C4" w:rsidRPr="00FD3CD0">
        <w:rPr>
          <w:rFonts w:ascii="Times New Roman" w:hAnsi="Times New Roman" w:cs="Times New Roman"/>
          <w:sz w:val="28"/>
          <w:szCs w:val="28"/>
        </w:rPr>
        <w:t>:  методы наблюдения, описания, сравнения, материального моделирования и др.</w:t>
      </w:r>
      <w:r w:rsidRPr="00FD3CD0">
        <w:rPr>
          <w:rFonts w:ascii="Times New Roman" w:hAnsi="Times New Roman" w:cs="Times New Roman"/>
          <w:sz w:val="28"/>
          <w:szCs w:val="28"/>
        </w:rPr>
        <w:t xml:space="preserve"> </w:t>
      </w:r>
      <w:proofErr w:type="gramEnd"/>
    </w:p>
    <w:p w:rsidR="00FC11C4" w:rsidRPr="00FD3CD0" w:rsidRDefault="002710BE" w:rsidP="00FC11C4">
      <w:pPr>
        <w:pStyle w:val="ab"/>
        <w:spacing w:line="360" w:lineRule="auto"/>
        <w:ind w:firstLine="708"/>
        <w:jc w:val="both"/>
        <w:rPr>
          <w:rStyle w:val="11"/>
          <w:rFonts w:ascii="Times New Roman" w:hAnsi="Times New Roman" w:cs="Times New Roman"/>
          <w:sz w:val="28"/>
          <w:szCs w:val="28"/>
        </w:rPr>
      </w:pPr>
      <w:r w:rsidRPr="00FD3CD0">
        <w:rPr>
          <w:rFonts w:ascii="Times New Roman" w:hAnsi="Times New Roman" w:cs="Times New Roman"/>
          <w:b/>
          <w:sz w:val="28"/>
          <w:szCs w:val="28"/>
        </w:rPr>
        <w:t>Теоретической основой</w:t>
      </w:r>
      <w:r w:rsidRPr="00FD3CD0">
        <w:rPr>
          <w:rFonts w:ascii="Times New Roman" w:hAnsi="Times New Roman" w:cs="Times New Roman"/>
          <w:sz w:val="28"/>
          <w:szCs w:val="28"/>
        </w:rPr>
        <w:t xml:space="preserve"> </w:t>
      </w:r>
      <w:r w:rsidR="00FC11C4" w:rsidRPr="00FD3CD0">
        <w:rPr>
          <w:rFonts w:ascii="Times New Roman" w:hAnsi="Times New Roman" w:cs="Times New Roman"/>
          <w:sz w:val="28"/>
          <w:szCs w:val="28"/>
        </w:rPr>
        <w:t xml:space="preserve">курсовой работы послужили труды авторитетных ученых в области гражданского, административного и других отраслей права, а также нормы отечественного законодательства и </w:t>
      </w:r>
      <w:r w:rsidR="00FC11C4" w:rsidRPr="00FD3CD0">
        <w:rPr>
          <w:rFonts w:ascii="Times New Roman" w:hAnsi="Times New Roman" w:cs="Times New Roman"/>
          <w:sz w:val="28"/>
          <w:szCs w:val="28"/>
        </w:rPr>
        <w:lastRenderedPageBreak/>
        <w:t>комментарии к ним, регламентирующие порядок заключения д</w:t>
      </w:r>
      <w:r w:rsidR="00FC11C4" w:rsidRPr="00FD3CD0">
        <w:rPr>
          <w:rStyle w:val="11"/>
          <w:rFonts w:ascii="Times New Roman" w:hAnsi="Times New Roman" w:cs="Times New Roman"/>
          <w:sz w:val="28"/>
          <w:szCs w:val="28"/>
        </w:rPr>
        <w:t>оговоров, обязательных к заключению, в хозяйственной деятельности УИС.</w:t>
      </w:r>
    </w:p>
    <w:p w:rsidR="00FC11C4" w:rsidRPr="00FD3CD0" w:rsidRDefault="00FC11C4" w:rsidP="00FC11C4">
      <w:pPr>
        <w:pStyle w:val="ab"/>
        <w:spacing w:line="360" w:lineRule="auto"/>
        <w:ind w:firstLine="708"/>
        <w:jc w:val="both"/>
        <w:rPr>
          <w:rStyle w:val="11"/>
          <w:rFonts w:ascii="Times New Roman" w:hAnsi="Times New Roman" w:cs="Times New Roman"/>
          <w:sz w:val="28"/>
          <w:szCs w:val="28"/>
        </w:rPr>
      </w:pPr>
      <w:r w:rsidRPr="00FD3CD0">
        <w:rPr>
          <w:rStyle w:val="11"/>
          <w:rFonts w:ascii="Times New Roman" w:hAnsi="Times New Roman" w:cs="Times New Roman"/>
          <w:b/>
          <w:sz w:val="28"/>
          <w:szCs w:val="28"/>
        </w:rPr>
        <w:t xml:space="preserve">Структура работы </w:t>
      </w:r>
      <w:r w:rsidRPr="00FD3CD0">
        <w:rPr>
          <w:rStyle w:val="11"/>
          <w:rFonts w:ascii="Times New Roman" w:hAnsi="Times New Roman" w:cs="Times New Roman"/>
          <w:sz w:val="28"/>
          <w:szCs w:val="28"/>
        </w:rPr>
        <w:t>представлена введением, основной частью, состоящей из двух глав, включающих в себя четыре параграфа, заключения и списка использованных источников.</w:t>
      </w:r>
    </w:p>
    <w:p w:rsidR="00FC11C4" w:rsidRPr="00FD3CD0" w:rsidRDefault="00FC11C4" w:rsidP="00FC11C4">
      <w:pPr>
        <w:pStyle w:val="ab"/>
        <w:spacing w:line="360" w:lineRule="auto"/>
        <w:ind w:firstLine="708"/>
        <w:jc w:val="both"/>
        <w:rPr>
          <w:rFonts w:ascii="Times New Roman" w:hAnsi="Times New Roman" w:cs="Times New Roman"/>
          <w:sz w:val="28"/>
          <w:szCs w:val="28"/>
        </w:rPr>
      </w:pPr>
    </w:p>
    <w:p w:rsidR="00FC11C4" w:rsidRPr="00FD3CD0" w:rsidRDefault="00FC11C4" w:rsidP="002710BE">
      <w:pPr>
        <w:pStyle w:val="ab"/>
        <w:spacing w:line="360" w:lineRule="auto"/>
        <w:jc w:val="both"/>
        <w:rPr>
          <w:rFonts w:ascii="Times New Roman" w:hAnsi="Times New Roman" w:cs="Times New Roman"/>
          <w:sz w:val="28"/>
          <w:szCs w:val="28"/>
        </w:rPr>
      </w:pPr>
    </w:p>
    <w:p w:rsidR="00FC11C4" w:rsidRPr="00FD3CD0" w:rsidRDefault="00FC11C4" w:rsidP="002710BE">
      <w:pPr>
        <w:pStyle w:val="ab"/>
        <w:spacing w:line="360" w:lineRule="auto"/>
        <w:jc w:val="both"/>
        <w:rPr>
          <w:rFonts w:ascii="Times New Roman" w:hAnsi="Times New Roman" w:cs="Times New Roman"/>
          <w:sz w:val="28"/>
          <w:szCs w:val="28"/>
        </w:rPr>
      </w:pPr>
    </w:p>
    <w:p w:rsidR="00FC11C4" w:rsidRPr="00FD3CD0" w:rsidRDefault="00FC11C4" w:rsidP="002710BE">
      <w:pPr>
        <w:pStyle w:val="ab"/>
        <w:spacing w:line="360" w:lineRule="auto"/>
        <w:jc w:val="both"/>
        <w:rPr>
          <w:rFonts w:ascii="Times New Roman" w:hAnsi="Times New Roman" w:cs="Times New Roman"/>
          <w:sz w:val="28"/>
          <w:szCs w:val="28"/>
        </w:rPr>
      </w:pPr>
    </w:p>
    <w:p w:rsidR="00FC11C4" w:rsidRPr="00FD3CD0" w:rsidRDefault="00FC11C4" w:rsidP="002710BE">
      <w:pPr>
        <w:pStyle w:val="ab"/>
        <w:spacing w:line="360" w:lineRule="auto"/>
        <w:jc w:val="both"/>
        <w:rPr>
          <w:rFonts w:ascii="Times New Roman" w:hAnsi="Times New Roman" w:cs="Times New Roman"/>
          <w:sz w:val="28"/>
          <w:szCs w:val="28"/>
        </w:rPr>
      </w:pPr>
    </w:p>
    <w:p w:rsidR="002710BE" w:rsidRPr="00FD3CD0" w:rsidRDefault="002710BE" w:rsidP="002710BE">
      <w:pPr>
        <w:pStyle w:val="ab"/>
        <w:spacing w:line="360" w:lineRule="auto"/>
        <w:jc w:val="both"/>
        <w:rPr>
          <w:rFonts w:ascii="Times New Roman" w:hAnsi="Times New Roman" w:cs="Times New Roman"/>
          <w:sz w:val="28"/>
          <w:szCs w:val="28"/>
        </w:rPr>
      </w:pPr>
    </w:p>
    <w:p w:rsidR="002710BE" w:rsidRDefault="002710B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18037E" w:rsidRDefault="0018037E" w:rsidP="002710BE">
      <w:pPr>
        <w:pStyle w:val="ab"/>
        <w:spacing w:line="360" w:lineRule="auto"/>
        <w:jc w:val="both"/>
        <w:rPr>
          <w:rFonts w:ascii="Times New Roman" w:hAnsi="Times New Roman" w:cs="Times New Roman"/>
          <w:sz w:val="28"/>
          <w:szCs w:val="28"/>
        </w:rPr>
      </w:pPr>
    </w:p>
    <w:p w:rsidR="00FD3CD0" w:rsidRDefault="00FD3CD0" w:rsidP="002710BE">
      <w:pPr>
        <w:pStyle w:val="ab"/>
        <w:spacing w:line="360" w:lineRule="auto"/>
        <w:jc w:val="both"/>
        <w:rPr>
          <w:rFonts w:ascii="Times New Roman" w:hAnsi="Times New Roman" w:cs="Times New Roman"/>
          <w:sz w:val="28"/>
          <w:szCs w:val="28"/>
        </w:rPr>
      </w:pPr>
    </w:p>
    <w:p w:rsidR="00FD3CD0" w:rsidRDefault="00FD3CD0" w:rsidP="002710BE">
      <w:pPr>
        <w:pStyle w:val="ab"/>
        <w:spacing w:line="360" w:lineRule="auto"/>
        <w:jc w:val="both"/>
        <w:rPr>
          <w:rFonts w:ascii="Times New Roman" w:hAnsi="Times New Roman" w:cs="Times New Roman"/>
          <w:sz w:val="28"/>
          <w:szCs w:val="28"/>
        </w:rPr>
      </w:pPr>
    </w:p>
    <w:p w:rsidR="00FD3CD0" w:rsidRDefault="00FD3CD0" w:rsidP="002710BE">
      <w:pPr>
        <w:pStyle w:val="ab"/>
        <w:spacing w:line="360" w:lineRule="auto"/>
        <w:jc w:val="both"/>
        <w:rPr>
          <w:rFonts w:ascii="Times New Roman" w:hAnsi="Times New Roman" w:cs="Times New Roman"/>
          <w:sz w:val="28"/>
          <w:szCs w:val="28"/>
        </w:rPr>
      </w:pPr>
    </w:p>
    <w:p w:rsidR="00E07D8E" w:rsidRDefault="00E07D8E" w:rsidP="002710BE">
      <w:pPr>
        <w:pStyle w:val="ab"/>
        <w:spacing w:line="360" w:lineRule="auto"/>
        <w:jc w:val="both"/>
        <w:rPr>
          <w:rFonts w:ascii="Times New Roman" w:hAnsi="Times New Roman" w:cs="Times New Roman"/>
          <w:sz w:val="28"/>
          <w:szCs w:val="28"/>
        </w:rPr>
      </w:pPr>
    </w:p>
    <w:p w:rsidR="00E07D8E" w:rsidRDefault="00E07D8E" w:rsidP="002710BE">
      <w:pPr>
        <w:pStyle w:val="ab"/>
        <w:spacing w:line="360" w:lineRule="auto"/>
        <w:jc w:val="both"/>
        <w:rPr>
          <w:rFonts w:ascii="Times New Roman" w:hAnsi="Times New Roman" w:cs="Times New Roman"/>
          <w:sz w:val="28"/>
          <w:szCs w:val="28"/>
        </w:rPr>
      </w:pPr>
    </w:p>
    <w:p w:rsidR="00FD3CD0" w:rsidRDefault="00FD3CD0" w:rsidP="002710BE">
      <w:pPr>
        <w:pStyle w:val="ab"/>
        <w:spacing w:line="360" w:lineRule="auto"/>
        <w:jc w:val="both"/>
        <w:rPr>
          <w:rFonts w:ascii="Times New Roman" w:hAnsi="Times New Roman" w:cs="Times New Roman"/>
          <w:sz w:val="28"/>
          <w:szCs w:val="28"/>
        </w:rPr>
      </w:pPr>
      <w:bookmarkStart w:id="0" w:name="_GoBack"/>
      <w:bookmarkEnd w:id="0"/>
    </w:p>
    <w:p w:rsidR="00420C65" w:rsidRPr="00E07D8E" w:rsidRDefault="00420C65" w:rsidP="00E07D8E">
      <w:pPr>
        <w:pStyle w:val="ab"/>
        <w:jc w:val="center"/>
        <w:rPr>
          <w:rFonts w:ascii="Times New Roman" w:hAnsi="Times New Roman" w:cs="Times New Roman"/>
          <w:b/>
          <w:sz w:val="28"/>
          <w:szCs w:val="28"/>
        </w:rPr>
      </w:pPr>
      <w:r w:rsidRPr="00E07D8E">
        <w:rPr>
          <w:rFonts w:ascii="Times New Roman" w:hAnsi="Times New Roman" w:cs="Times New Roman"/>
          <w:b/>
          <w:sz w:val="28"/>
          <w:szCs w:val="28"/>
        </w:rPr>
        <w:lastRenderedPageBreak/>
        <w:t>ГЛАВА 1</w:t>
      </w:r>
      <w:r w:rsidR="00982E29" w:rsidRPr="00E07D8E">
        <w:rPr>
          <w:rFonts w:ascii="Times New Roman" w:hAnsi="Times New Roman" w:cs="Times New Roman"/>
          <w:b/>
          <w:sz w:val="28"/>
          <w:szCs w:val="28"/>
        </w:rPr>
        <w:t>.</w:t>
      </w:r>
      <w:r w:rsidRPr="00E07D8E">
        <w:rPr>
          <w:rFonts w:ascii="Times New Roman" w:hAnsi="Times New Roman" w:cs="Times New Roman"/>
          <w:b/>
          <w:sz w:val="28"/>
          <w:szCs w:val="28"/>
        </w:rPr>
        <w:t xml:space="preserve"> ОБЩАЯ ХАРАКТЕРИСТИКА ДОГОВОРОВ, ОБЯЗАТЕЛЬНЫХ К ЗАКЛЮЧЕНИЮ, В ХОЗЯЙСТВЕННОЙ ДЕЯТЕЛЬНОСТИ УИС</w:t>
      </w:r>
    </w:p>
    <w:p w:rsidR="00420C65" w:rsidRDefault="00420C65" w:rsidP="00E07D8E">
      <w:pPr>
        <w:pStyle w:val="ab"/>
        <w:jc w:val="center"/>
        <w:rPr>
          <w:rFonts w:ascii="Times New Roman" w:hAnsi="Times New Roman" w:cs="Times New Roman"/>
          <w:sz w:val="28"/>
          <w:szCs w:val="28"/>
        </w:rPr>
      </w:pPr>
    </w:p>
    <w:p w:rsidR="00E07D8E" w:rsidRPr="00E07D8E" w:rsidRDefault="00E07D8E" w:rsidP="00E07D8E">
      <w:pPr>
        <w:pStyle w:val="ab"/>
        <w:jc w:val="center"/>
        <w:rPr>
          <w:rFonts w:ascii="Times New Roman" w:hAnsi="Times New Roman" w:cs="Times New Roman"/>
          <w:sz w:val="28"/>
          <w:szCs w:val="28"/>
        </w:rPr>
      </w:pPr>
    </w:p>
    <w:p w:rsidR="00420C65" w:rsidRPr="00E07D8E" w:rsidRDefault="00420C65" w:rsidP="00E07D8E">
      <w:pPr>
        <w:pStyle w:val="ab"/>
        <w:jc w:val="center"/>
        <w:rPr>
          <w:rFonts w:ascii="Times New Roman" w:hAnsi="Times New Roman" w:cs="Times New Roman"/>
          <w:sz w:val="28"/>
          <w:szCs w:val="28"/>
        </w:rPr>
      </w:pPr>
      <w:r w:rsidRPr="00E07D8E">
        <w:rPr>
          <w:rFonts w:ascii="Times New Roman" w:hAnsi="Times New Roman" w:cs="Times New Roman"/>
          <w:sz w:val="28"/>
          <w:szCs w:val="28"/>
        </w:rPr>
        <w:t>1.1 Понятие и правовая природа договора</w:t>
      </w:r>
    </w:p>
    <w:p w:rsidR="00420C65" w:rsidRPr="00FD3CD0" w:rsidRDefault="00420C65" w:rsidP="00420C65">
      <w:pPr>
        <w:pStyle w:val="ab"/>
        <w:spacing w:line="360" w:lineRule="auto"/>
        <w:jc w:val="both"/>
        <w:rPr>
          <w:rFonts w:ascii="Times New Roman" w:hAnsi="Times New Roman" w:cs="Times New Roman"/>
          <w:sz w:val="28"/>
          <w:szCs w:val="28"/>
        </w:rPr>
      </w:pPr>
    </w:p>
    <w:p w:rsidR="001A09AF" w:rsidRPr="00FD3CD0" w:rsidRDefault="00420C65" w:rsidP="001A09AF">
      <w:pPr>
        <w:pStyle w:val="ab"/>
        <w:spacing w:line="360" w:lineRule="auto"/>
        <w:ind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Вопрос о сущности гражданско-правового договора в современной цивилистике продолжает оставаться дискуссионным, несмотря на то, что ответы на него давали и дореволюционные исследователи. </w:t>
      </w:r>
    </w:p>
    <w:p w:rsidR="00420C65" w:rsidRPr="00FD3CD0" w:rsidRDefault="00420C65" w:rsidP="001A09AF">
      <w:pPr>
        <w:pStyle w:val="ab"/>
        <w:spacing w:line="360" w:lineRule="auto"/>
        <w:ind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Так, Г.Ф. </w:t>
      </w:r>
      <w:proofErr w:type="spellStart"/>
      <w:r w:rsidRPr="00FD3CD0">
        <w:rPr>
          <w:rFonts w:ascii="Times New Roman" w:hAnsi="Times New Roman" w:cs="Times New Roman"/>
          <w:sz w:val="28"/>
          <w:szCs w:val="28"/>
        </w:rPr>
        <w:t>Шершеневич</w:t>
      </w:r>
      <w:proofErr w:type="spellEnd"/>
      <w:r w:rsidRPr="00FD3CD0">
        <w:rPr>
          <w:rFonts w:ascii="Times New Roman" w:hAnsi="Times New Roman" w:cs="Times New Roman"/>
          <w:sz w:val="28"/>
          <w:szCs w:val="28"/>
        </w:rPr>
        <w:t xml:space="preserve"> писал, что «договор, являясь продуктом воли ряда лиц (контрагентов), представляет собой вид юридической сделки»</w:t>
      </w:r>
      <w:r w:rsidRPr="00FD3CD0">
        <w:rPr>
          <w:rStyle w:val="a5"/>
          <w:rFonts w:ascii="Times New Roman" w:hAnsi="Times New Roman" w:cs="Times New Roman"/>
          <w:sz w:val="28"/>
          <w:szCs w:val="28"/>
        </w:rPr>
        <w:footnoteReference w:id="1"/>
      </w:r>
      <w:r w:rsidRPr="00FD3CD0">
        <w:rPr>
          <w:rFonts w:ascii="Times New Roman" w:hAnsi="Times New Roman" w:cs="Times New Roman"/>
          <w:sz w:val="28"/>
          <w:szCs w:val="28"/>
        </w:rPr>
        <w:t>. Далее он подчёркивал, что договор, как правило, нацелен на установление обязательственного отношения, выступает его причиной, хотя область договора и выходит за пределы названных отношений.</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Легальная </w:t>
      </w:r>
      <w:r w:rsidR="001A09AF" w:rsidRPr="00FD3CD0">
        <w:rPr>
          <w:rFonts w:ascii="Times New Roman" w:hAnsi="Times New Roman" w:cs="Times New Roman"/>
          <w:sz w:val="28"/>
          <w:szCs w:val="28"/>
        </w:rPr>
        <w:t>дефиниция</w:t>
      </w:r>
      <w:r w:rsidRPr="00FD3CD0">
        <w:rPr>
          <w:rFonts w:ascii="Times New Roman" w:hAnsi="Times New Roman" w:cs="Times New Roman"/>
          <w:sz w:val="28"/>
          <w:szCs w:val="28"/>
        </w:rPr>
        <w:t xml:space="preserve"> понятия «договор» содержится в п.1 ст. 420 Гражданского кодекса Российской Федерации (далее </w:t>
      </w:r>
      <w:r w:rsidR="001A09AF" w:rsidRPr="00FD3CD0">
        <w:rPr>
          <w:rFonts w:ascii="Times New Roman" w:hAnsi="Times New Roman" w:cs="Times New Roman"/>
          <w:sz w:val="28"/>
          <w:szCs w:val="28"/>
        </w:rPr>
        <w:t xml:space="preserve">- </w:t>
      </w:r>
      <w:r w:rsidRPr="00FD3CD0">
        <w:rPr>
          <w:rFonts w:ascii="Times New Roman" w:hAnsi="Times New Roman" w:cs="Times New Roman"/>
          <w:sz w:val="28"/>
          <w:szCs w:val="28"/>
        </w:rPr>
        <w:t>ГК РФ): «Договором признается соглашение двух или нескольких лиц об установлении, изменении или прекращении гражданских прав и обязанностей»</w:t>
      </w:r>
      <w:r w:rsidRPr="00FD3CD0">
        <w:rPr>
          <w:rStyle w:val="a5"/>
          <w:rFonts w:ascii="Times New Roman" w:hAnsi="Times New Roman" w:cs="Times New Roman"/>
          <w:sz w:val="28"/>
          <w:szCs w:val="28"/>
        </w:rPr>
        <w:footnoteReference w:id="2"/>
      </w:r>
      <w:r w:rsidRPr="00FD3CD0">
        <w:rPr>
          <w:rFonts w:ascii="Times New Roman" w:hAnsi="Times New Roman" w:cs="Times New Roman"/>
          <w:sz w:val="28"/>
          <w:szCs w:val="28"/>
        </w:rPr>
        <w:t>.</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Итак, законодатель, определяя договор, в первую очередь подчеркнул его сделочную природу и тем самым отнёс его к волевым юридическим фактам, на что обращается особое внимание в </w:t>
      </w:r>
      <w:proofErr w:type="spellStart"/>
      <w:r w:rsidRPr="00FD3CD0">
        <w:rPr>
          <w:rFonts w:ascii="Times New Roman" w:hAnsi="Times New Roman" w:cs="Times New Roman"/>
          <w:sz w:val="28"/>
          <w:szCs w:val="28"/>
        </w:rPr>
        <w:t>цивилистической</w:t>
      </w:r>
      <w:proofErr w:type="spellEnd"/>
      <w:r w:rsidRPr="00FD3CD0">
        <w:rPr>
          <w:rFonts w:ascii="Times New Roman" w:hAnsi="Times New Roman" w:cs="Times New Roman"/>
          <w:sz w:val="28"/>
          <w:szCs w:val="28"/>
        </w:rPr>
        <w:t xml:space="preserve"> литературе.</w:t>
      </w:r>
    </w:p>
    <w:p w:rsidR="001A09AF"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Сделки – это основная правовая форма, посредством которой между участниками гражданского оборота осуществляется обмен, а договор «является основным средством регулирования деятельности участников рыночных отношений»</w:t>
      </w:r>
      <w:r w:rsidRPr="00FD3CD0">
        <w:rPr>
          <w:rStyle w:val="a5"/>
          <w:rFonts w:ascii="Times New Roman" w:hAnsi="Times New Roman" w:cs="Times New Roman"/>
          <w:sz w:val="28"/>
          <w:szCs w:val="28"/>
        </w:rPr>
        <w:footnoteReference w:id="3"/>
      </w:r>
      <w:r w:rsidRPr="00FD3CD0">
        <w:rPr>
          <w:rFonts w:ascii="Times New Roman" w:hAnsi="Times New Roman" w:cs="Times New Roman"/>
          <w:sz w:val="28"/>
          <w:szCs w:val="28"/>
        </w:rPr>
        <w:t xml:space="preserve">. </w:t>
      </w:r>
    </w:p>
    <w:p w:rsidR="00420C65" w:rsidRPr="00FD3CD0" w:rsidRDefault="00420C65" w:rsidP="001A09AF">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Как отмечает К.И. </w:t>
      </w:r>
      <w:proofErr w:type="spellStart"/>
      <w:r w:rsidRPr="00FD3CD0">
        <w:rPr>
          <w:rFonts w:ascii="Times New Roman" w:hAnsi="Times New Roman" w:cs="Times New Roman"/>
          <w:sz w:val="28"/>
          <w:szCs w:val="28"/>
        </w:rPr>
        <w:t>Скловский</w:t>
      </w:r>
      <w:proofErr w:type="spellEnd"/>
      <w:r w:rsidRPr="00FD3CD0">
        <w:rPr>
          <w:rFonts w:ascii="Times New Roman" w:hAnsi="Times New Roman" w:cs="Times New Roman"/>
          <w:sz w:val="28"/>
          <w:szCs w:val="28"/>
        </w:rPr>
        <w:t xml:space="preserve">, сделка вообще – способ наделения правом. </w:t>
      </w:r>
      <w:proofErr w:type="gramStart"/>
      <w:r w:rsidRPr="00FD3CD0">
        <w:rPr>
          <w:rFonts w:ascii="Times New Roman" w:hAnsi="Times New Roman" w:cs="Times New Roman"/>
          <w:sz w:val="28"/>
          <w:szCs w:val="28"/>
        </w:rPr>
        <w:t xml:space="preserve">Универсальный механизм появления субъективного частного права заключается в том, что каждый имеет возможность наложить на себя </w:t>
      </w:r>
      <w:r w:rsidRPr="00FD3CD0">
        <w:rPr>
          <w:rFonts w:ascii="Times New Roman" w:hAnsi="Times New Roman" w:cs="Times New Roman"/>
          <w:sz w:val="28"/>
          <w:szCs w:val="28"/>
        </w:rPr>
        <w:lastRenderedPageBreak/>
        <w:t>обязанность и, следовательно, наделить другое лицо правом, однако, поскольку речь идёт о договоре, никто не может своими действиями создать обязанность другому лицу</w:t>
      </w:r>
      <w:r w:rsidRPr="00FD3CD0">
        <w:rPr>
          <w:rStyle w:val="a5"/>
          <w:rFonts w:ascii="Times New Roman" w:hAnsi="Times New Roman" w:cs="Times New Roman"/>
          <w:sz w:val="28"/>
          <w:szCs w:val="28"/>
        </w:rPr>
        <w:footnoteReference w:id="4"/>
      </w:r>
      <w:r w:rsidR="001A09AF" w:rsidRPr="00FD3CD0">
        <w:rPr>
          <w:rFonts w:ascii="Times New Roman" w:hAnsi="Times New Roman" w:cs="Times New Roman"/>
          <w:sz w:val="28"/>
          <w:szCs w:val="28"/>
        </w:rPr>
        <w:t xml:space="preserve">. </w:t>
      </w:r>
      <w:r w:rsidRPr="00FD3CD0">
        <w:rPr>
          <w:rFonts w:ascii="Times New Roman" w:hAnsi="Times New Roman" w:cs="Times New Roman"/>
          <w:sz w:val="28"/>
          <w:szCs w:val="28"/>
        </w:rPr>
        <w:t>Вместе с тем в результате достигнутого соглашения между сторонами договора возникают корреспондирующие права и обязанности, то есть складывается обязательственное договорное право</w:t>
      </w:r>
      <w:r w:rsidR="001A09AF" w:rsidRPr="00FD3CD0">
        <w:rPr>
          <w:rFonts w:ascii="Times New Roman" w:hAnsi="Times New Roman" w:cs="Times New Roman"/>
          <w:sz w:val="28"/>
          <w:szCs w:val="28"/>
        </w:rPr>
        <w:t>отношение (п</w:t>
      </w:r>
      <w:proofErr w:type="gramEnd"/>
      <w:r w:rsidR="001A09AF" w:rsidRPr="00FD3CD0">
        <w:rPr>
          <w:rFonts w:ascii="Times New Roman" w:hAnsi="Times New Roman" w:cs="Times New Roman"/>
          <w:sz w:val="28"/>
          <w:szCs w:val="28"/>
        </w:rPr>
        <w:t xml:space="preserve">. </w:t>
      </w:r>
      <w:proofErr w:type="gramStart"/>
      <w:r w:rsidR="001A09AF" w:rsidRPr="00FD3CD0">
        <w:rPr>
          <w:rFonts w:ascii="Times New Roman" w:hAnsi="Times New Roman" w:cs="Times New Roman"/>
          <w:sz w:val="28"/>
          <w:szCs w:val="28"/>
        </w:rPr>
        <w:t>2 ст. 307 ГК РФ).</w:t>
      </w:r>
      <w:proofErr w:type="gramEnd"/>
      <w:r w:rsidR="001A09AF" w:rsidRPr="00FD3CD0">
        <w:rPr>
          <w:rFonts w:ascii="Times New Roman" w:hAnsi="Times New Roman" w:cs="Times New Roman"/>
          <w:sz w:val="28"/>
          <w:szCs w:val="28"/>
        </w:rPr>
        <w:t xml:space="preserve"> </w:t>
      </w:r>
      <w:r w:rsidRPr="00FD3CD0">
        <w:rPr>
          <w:rFonts w:ascii="Times New Roman" w:hAnsi="Times New Roman" w:cs="Times New Roman"/>
          <w:sz w:val="28"/>
          <w:szCs w:val="28"/>
        </w:rPr>
        <w:t>В значении правоотношения договор рассматривается как обязательство с характерными ему чертами: срочность существования, относительный характер, определенность содержания и др.</w:t>
      </w:r>
    </w:p>
    <w:p w:rsidR="001A09AF"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Говоря о значении гражданско-правового договора, правоведы, прежде всего, отмечают его регулятивную функцию. Роль договора как регулятора общественных отношений в гражданско-правовой литературе отмечалась уже в начале прошлого века И.А. Покровским: «договор… по самому своему назначению есть способ регулирования отношений между частными лицами сообразно их индивидуальным интересам и потребностям»</w:t>
      </w:r>
      <w:r w:rsidR="001A09AF" w:rsidRPr="00FD3CD0">
        <w:rPr>
          <w:rStyle w:val="a5"/>
          <w:rFonts w:ascii="Times New Roman" w:hAnsi="Times New Roman" w:cs="Times New Roman"/>
          <w:sz w:val="28"/>
          <w:szCs w:val="28"/>
        </w:rPr>
        <w:footnoteReference w:id="5"/>
      </w:r>
      <w:r w:rsidRPr="00FD3CD0">
        <w:rPr>
          <w:rFonts w:ascii="Times New Roman" w:hAnsi="Times New Roman" w:cs="Times New Roman"/>
          <w:sz w:val="28"/>
          <w:szCs w:val="28"/>
        </w:rPr>
        <w:t xml:space="preserve">. Регулятивная функция договора признается и современными исследователями. </w:t>
      </w:r>
    </w:p>
    <w:p w:rsidR="001A09AF"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Устанавливая в договоре взаимные права и обязанности, участники имущественных и других экономических отношений самостоятельно вырабатывают индивидуализированные обязательные условия и правила совместной деятельности, учитывающие все многообразие факторов, связанных с отношениями сторон»</w:t>
      </w:r>
      <w:r w:rsidR="001A09AF" w:rsidRPr="00FD3CD0">
        <w:rPr>
          <w:rStyle w:val="a5"/>
          <w:rFonts w:ascii="Times New Roman" w:hAnsi="Times New Roman" w:cs="Times New Roman"/>
          <w:sz w:val="28"/>
          <w:szCs w:val="28"/>
        </w:rPr>
        <w:t xml:space="preserve"> </w:t>
      </w:r>
      <w:r w:rsidR="001A09AF" w:rsidRPr="00FD3CD0">
        <w:rPr>
          <w:rStyle w:val="a5"/>
          <w:rFonts w:ascii="Times New Roman" w:hAnsi="Times New Roman" w:cs="Times New Roman"/>
          <w:sz w:val="28"/>
          <w:szCs w:val="28"/>
        </w:rPr>
        <w:footnoteReference w:id="6"/>
      </w:r>
      <w:r w:rsidRPr="00FD3CD0">
        <w:rPr>
          <w:rFonts w:ascii="Times New Roman" w:hAnsi="Times New Roman" w:cs="Times New Roman"/>
          <w:sz w:val="28"/>
          <w:szCs w:val="28"/>
        </w:rPr>
        <w:t xml:space="preserve">.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М.Ф. Казанцев характеризует регулятивную функцию договора через следующие основные черты: во-первых, договор является средством саморегулирования; во-вторых, договор как правовой регулятор всегда взаимодействует с законом, а в отдельных случаях также с административными и судебными правовыми актами; в-третьих, свобода сторон в использовании договора как средства правового регулирования ограничена; в- четвертых, формы проявления регулирующего воздействия </w:t>
      </w:r>
      <w:r w:rsidRPr="00FD3CD0">
        <w:rPr>
          <w:rFonts w:ascii="Times New Roman" w:hAnsi="Times New Roman" w:cs="Times New Roman"/>
          <w:sz w:val="28"/>
          <w:szCs w:val="28"/>
        </w:rPr>
        <w:lastRenderedPageBreak/>
        <w:t>договора на предмет договорного регулирования разнообразны, причем такими формами являются, в частности, установление</w:t>
      </w:r>
      <w:r w:rsidR="001A09AF" w:rsidRPr="00FD3CD0">
        <w:rPr>
          <w:rFonts w:ascii="Times New Roman" w:hAnsi="Times New Roman" w:cs="Times New Roman"/>
          <w:sz w:val="28"/>
          <w:szCs w:val="28"/>
        </w:rPr>
        <w:t xml:space="preserve"> </w:t>
      </w:r>
      <w:r w:rsidRPr="00FD3CD0">
        <w:rPr>
          <w:rFonts w:ascii="Times New Roman" w:hAnsi="Times New Roman" w:cs="Times New Roman"/>
          <w:sz w:val="28"/>
          <w:szCs w:val="28"/>
        </w:rPr>
        <w:t>(возникновение) договорного правоотношения, изменение, содержания и прекращения договорного правоотношения, изменение и подтверждение прав</w:t>
      </w:r>
      <w:proofErr w:type="gramStart"/>
      <w:r w:rsidRPr="00FD3CD0">
        <w:rPr>
          <w:rFonts w:ascii="Times New Roman" w:hAnsi="Times New Roman" w:cs="Times New Roman"/>
          <w:sz w:val="28"/>
          <w:szCs w:val="28"/>
        </w:rPr>
        <w:t>а(</w:t>
      </w:r>
      <w:proofErr w:type="gramEnd"/>
      <w:r w:rsidRPr="00FD3CD0">
        <w:rPr>
          <w:rFonts w:ascii="Times New Roman" w:hAnsi="Times New Roman" w:cs="Times New Roman"/>
          <w:sz w:val="28"/>
          <w:szCs w:val="28"/>
        </w:rPr>
        <w:t xml:space="preserve"> правоотношения), устранение спорности( неопределенности) в договорном правоотношении</w:t>
      </w:r>
      <w:r w:rsidRPr="00FD3CD0">
        <w:rPr>
          <w:rStyle w:val="a5"/>
          <w:rFonts w:ascii="Times New Roman" w:hAnsi="Times New Roman" w:cs="Times New Roman"/>
          <w:sz w:val="28"/>
          <w:szCs w:val="28"/>
        </w:rPr>
        <w:footnoteReference w:id="7"/>
      </w:r>
      <w:r w:rsidRPr="00FD3CD0">
        <w:rPr>
          <w:rFonts w:ascii="Times New Roman" w:hAnsi="Times New Roman" w:cs="Times New Roman"/>
          <w:sz w:val="28"/>
          <w:szCs w:val="28"/>
        </w:rPr>
        <w:t>.</w:t>
      </w:r>
    </w:p>
    <w:p w:rsidR="00420C65" w:rsidRPr="00FD3CD0" w:rsidRDefault="00420C65" w:rsidP="00420C65">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Итак, юридическая конструкция гражданско-правового договора – это появившийся в результате юридической деятельности специальный правовой механизм-регулятор, призванный юридически обеспечить удовлетворение интересов определённых субъектов гражданского права, образованный взаимодействующими согласованными элементами, в состав которого с необходимостью входят оформленный надлежащим образом комбинационный юридический факт, возникший вследствие нормативно регламентированной юридической процедуры, и порождённые им правовые последствия – права и обязанности (правоотношение).</w:t>
      </w:r>
      <w:proofErr w:type="gramEnd"/>
    </w:p>
    <w:p w:rsidR="00420C65" w:rsidRPr="00FD3CD0" w:rsidRDefault="00420C65" w:rsidP="00B936CF">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Таким образом, за понятием «договор» стоит многоаспектная гражданско-правовая категория, имеющая три основных значения: договор как вид сделок, порождающих обязательственно-правовое отношение (договор-сделка); договор как само обязательственное правоотношение (договор-правоотношение) и, наконец, договор как форма существования соответствующего правоотношения (договор-документ).</w:t>
      </w:r>
      <w:proofErr w:type="gramEnd"/>
      <w:r w:rsidRPr="00FD3CD0">
        <w:rPr>
          <w:rFonts w:ascii="Times New Roman" w:hAnsi="Times New Roman" w:cs="Times New Roman"/>
          <w:sz w:val="28"/>
          <w:szCs w:val="28"/>
        </w:rPr>
        <w:t xml:space="preserve"> Значение договора определяется через его функции: регулятивную, юридико-фактическую и инициативную</w:t>
      </w:r>
      <w:r w:rsidRPr="00FD3CD0">
        <w:rPr>
          <w:rStyle w:val="a5"/>
          <w:rFonts w:ascii="Times New Roman" w:hAnsi="Times New Roman" w:cs="Times New Roman"/>
          <w:sz w:val="28"/>
          <w:szCs w:val="28"/>
        </w:rPr>
        <w:footnoteReference w:id="8"/>
      </w:r>
      <w:r w:rsidR="00B936CF" w:rsidRPr="00FD3CD0">
        <w:rPr>
          <w:rFonts w:ascii="Times New Roman" w:hAnsi="Times New Roman" w:cs="Times New Roman"/>
          <w:sz w:val="28"/>
          <w:szCs w:val="28"/>
        </w:rPr>
        <w:t>.</w:t>
      </w:r>
    </w:p>
    <w:p w:rsidR="00420C65" w:rsidRPr="00FD3CD0" w:rsidRDefault="00420C65" w:rsidP="00420C65">
      <w:pPr>
        <w:pStyle w:val="ab"/>
        <w:spacing w:line="360" w:lineRule="auto"/>
        <w:ind w:firstLine="708"/>
        <w:jc w:val="both"/>
        <w:rPr>
          <w:rFonts w:ascii="Times New Roman" w:hAnsi="Times New Roman" w:cs="Times New Roman"/>
          <w:sz w:val="28"/>
          <w:szCs w:val="28"/>
        </w:rPr>
      </w:pPr>
    </w:p>
    <w:p w:rsidR="00420C65" w:rsidRPr="00E07D8E" w:rsidRDefault="00420C65" w:rsidP="00420C65">
      <w:pPr>
        <w:pStyle w:val="ab"/>
        <w:spacing w:line="360" w:lineRule="auto"/>
        <w:jc w:val="center"/>
        <w:rPr>
          <w:rFonts w:ascii="Times New Roman" w:hAnsi="Times New Roman" w:cs="Times New Roman"/>
          <w:sz w:val="28"/>
          <w:szCs w:val="28"/>
        </w:rPr>
      </w:pPr>
      <w:r w:rsidRPr="00E07D8E">
        <w:rPr>
          <w:rFonts w:ascii="Times New Roman" w:hAnsi="Times New Roman" w:cs="Times New Roman"/>
          <w:sz w:val="28"/>
          <w:szCs w:val="28"/>
        </w:rPr>
        <w:t>1.2  Виды договоров, обязательных к заключению, в хозяйственной деятельности УИС.</w:t>
      </w:r>
    </w:p>
    <w:p w:rsidR="00420C65" w:rsidRPr="00FD3CD0" w:rsidRDefault="00420C65" w:rsidP="00420C65">
      <w:pPr>
        <w:pStyle w:val="ab"/>
        <w:spacing w:line="360" w:lineRule="auto"/>
        <w:jc w:val="both"/>
        <w:rPr>
          <w:rFonts w:ascii="Times New Roman" w:hAnsi="Times New Roman" w:cs="Times New Roman"/>
          <w:sz w:val="28"/>
          <w:szCs w:val="28"/>
        </w:rPr>
      </w:pPr>
    </w:p>
    <w:p w:rsidR="00312169"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lastRenderedPageBreak/>
        <w:t>В хозяйственной деятельности УИС применяются различные договоры. Наиболее часто используемыми договорами в хозяйственной деятельности  являются договор поставки и договор подряда. Однако в хозяйственной деятельности, а в частности, производственной деятельности учреждений и органов УИС используются такие договоры как, договор контрактации, договор энергоснабжения, договор аренды, финансовой аренды, договор банковского счета, договор перевозки грузов, договор хранения, кредитный договор и другие.</w:t>
      </w:r>
    </w:p>
    <w:p w:rsidR="00420C65"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Однако, стоит, прежде </w:t>
      </w:r>
      <w:proofErr w:type="gramStart"/>
      <w:r w:rsidRPr="00FD3CD0">
        <w:rPr>
          <w:rFonts w:ascii="Times New Roman" w:hAnsi="Times New Roman" w:cs="Times New Roman"/>
          <w:sz w:val="28"/>
          <w:szCs w:val="28"/>
        </w:rPr>
        <w:t>всего</w:t>
      </w:r>
      <w:proofErr w:type="gramEnd"/>
      <w:r w:rsidRPr="00FD3CD0">
        <w:rPr>
          <w:rFonts w:ascii="Times New Roman" w:hAnsi="Times New Roman" w:cs="Times New Roman"/>
          <w:sz w:val="28"/>
          <w:szCs w:val="28"/>
        </w:rPr>
        <w:t xml:space="preserve"> осветить в данной главе договор подряда и договор поставки, так как они являются самыми распространенными в хозяйственной деятельности всех учреждений </w:t>
      </w:r>
      <w:r w:rsidR="00312169" w:rsidRPr="00FD3CD0">
        <w:rPr>
          <w:rFonts w:ascii="Times New Roman" w:hAnsi="Times New Roman" w:cs="Times New Roman"/>
          <w:sz w:val="28"/>
          <w:szCs w:val="28"/>
        </w:rPr>
        <w:t>УИС</w:t>
      </w:r>
      <w:r w:rsidRPr="00FD3CD0">
        <w:rPr>
          <w:rFonts w:ascii="Times New Roman" w:hAnsi="Times New Roman" w:cs="Times New Roman"/>
          <w:sz w:val="28"/>
          <w:szCs w:val="28"/>
        </w:rPr>
        <w:t>, вне зависимости от специфики их деятельности.</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Договор поставки - один из наиболее распространенных видов обязательств, используемых в предпринимательстве. Договор поставки охватывает практически весь товарооборот в хозяйственной деятельности предпринимателей.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По мнению Б.Ю. </w:t>
      </w:r>
      <w:proofErr w:type="spellStart"/>
      <w:r w:rsidRPr="00FD3CD0">
        <w:rPr>
          <w:rFonts w:ascii="Times New Roman" w:hAnsi="Times New Roman" w:cs="Times New Roman"/>
          <w:sz w:val="28"/>
          <w:szCs w:val="28"/>
        </w:rPr>
        <w:t>Кошелюка</w:t>
      </w:r>
      <w:proofErr w:type="spellEnd"/>
      <w:r w:rsidRPr="00FD3CD0">
        <w:rPr>
          <w:rFonts w:ascii="Times New Roman" w:hAnsi="Times New Roman" w:cs="Times New Roman"/>
          <w:sz w:val="28"/>
          <w:szCs w:val="28"/>
        </w:rPr>
        <w:t xml:space="preserve"> «договор поставки товаров для государственных нужд относится к договорам возмездной передачи имущества в собственность. Если договор поставки товаров для государственных нужд заключается по результатам проведения конкурса, то в этом случае он будет двусторонне обязывающим, где одной стороной выступает поставщик, а другой – заказчик»</w:t>
      </w:r>
      <w:r w:rsidR="00312169" w:rsidRPr="00FD3CD0">
        <w:rPr>
          <w:rStyle w:val="a5"/>
          <w:rFonts w:ascii="Times New Roman" w:hAnsi="Times New Roman" w:cs="Times New Roman"/>
          <w:sz w:val="28"/>
          <w:szCs w:val="28"/>
        </w:rPr>
        <w:footnoteReference w:id="9"/>
      </w:r>
      <w:r w:rsidRPr="00FD3CD0">
        <w:rPr>
          <w:rFonts w:ascii="Times New Roman" w:hAnsi="Times New Roman" w:cs="Times New Roman"/>
          <w:sz w:val="28"/>
          <w:szCs w:val="28"/>
        </w:rPr>
        <w:t xml:space="preserve">.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Также он говорит о том, что рассматриваемый договор является консенсуальным, как после размещения заказа на поставку товаров, так и в последующих процедурах победитель тендера (поставщик), который предоставил лучшие условия, передает имущество заказчику, причем в обязательном порядке. В случае отказа от своих предложений, на него возлагают установленные законом санкции.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lastRenderedPageBreak/>
        <w:t xml:space="preserve">Необходимо заметить, что государственный заказчик как сторона государственного контракта обладает особым правовым статусом. Выступая от имени Российской Федерации либо ее субъектов, а также от УИС, государственный заказчик реализует задачи и функции, которые носят публичный характер. В связи с этим </w:t>
      </w:r>
      <w:r w:rsidR="00312169" w:rsidRPr="00FD3CD0">
        <w:rPr>
          <w:rFonts w:ascii="Times New Roman" w:hAnsi="Times New Roman" w:cs="Times New Roman"/>
          <w:sz w:val="28"/>
          <w:szCs w:val="28"/>
        </w:rPr>
        <w:t xml:space="preserve">полагаем, что в тех случаях, </w:t>
      </w:r>
      <w:r w:rsidRPr="00FD3CD0">
        <w:rPr>
          <w:rFonts w:ascii="Times New Roman" w:hAnsi="Times New Roman" w:cs="Times New Roman"/>
          <w:sz w:val="28"/>
          <w:szCs w:val="28"/>
        </w:rPr>
        <w:t>когда стороной государственного контракта выступает само государство в лице своих федеральных органов исполнительной власти (т.е. ФСИН России), оно выступает как особое частное лицо, равноправное с другими участниками дог</w:t>
      </w:r>
      <w:r w:rsidR="00312169" w:rsidRPr="00FD3CD0">
        <w:rPr>
          <w:rFonts w:ascii="Times New Roman" w:hAnsi="Times New Roman" w:cs="Times New Roman"/>
          <w:sz w:val="28"/>
          <w:szCs w:val="28"/>
        </w:rPr>
        <w:t>овора</w:t>
      </w:r>
      <w:r w:rsidRPr="00FD3CD0">
        <w:rPr>
          <w:rFonts w:ascii="Times New Roman" w:hAnsi="Times New Roman" w:cs="Times New Roman"/>
          <w:sz w:val="28"/>
          <w:szCs w:val="28"/>
        </w:rPr>
        <w:t>.</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Договор поставки, как правовой документ, регулирует взаимоотношения поставщика и покупателя по поставке товаров и является единственным юридическим фактором, на основании которого возникает обязательство по поставке. Как правило, это единый документ, подписанный сторонами. Но также существует возможность заключения договора поставки путем обмена документами посредством почтовой, телеграфной, телефонной, телетайпной, электронной или иной связи, позволяющей достоверно установить, что документ исходит от стороны по договору. С одной стороны это создает возможность оперативного заключения договора, а с другой стороны, нежелательно ввиду неопределенности взаимоотношений сторон.</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Правовую основу для договора поставки в УИС составляет, кроме ГК РФ также и федеральный закон Российской Федерации от 5 апреля 2013 года № 44-ФЗ «О контрактной системе в сфере закупок товаров, работ, услуг для обеспечения государственных и муниципальных нужд»</w:t>
      </w:r>
      <w:r w:rsidR="00312169" w:rsidRPr="00FD3CD0">
        <w:rPr>
          <w:rStyle w:val="a5"/>
          <w:rFonts w:ascii="Times New Roman" w:hAnsi="Times New Roman" w:cs="Times New Roman"/>
          <w:sz w:val="28"/>
          <w:szCs w:val="28"/>
        </w:rPr>
        <w:footnoteReference w:id="10"/>
      </w:r>
      <w:r w:rsidRPr="00FD3CD0">
        <w:rPr>
          <w:rFonts w:ascii="Times New Roman" w:hAnsi="Times New Roman" w:cs="Times New Roman"/>
          <w:sz w:val="28"/>
          <w:szCs w:val="28"/>
        </w:rPr>
        <w:t xml:space="preserve"> (далее ФЗ № 44).</w:t>
      </w:r>
    </w:p>
    <w:p w:rsidR="00420C65" w:rsidRPr="00FD3CD0" w:rsidRDefault="00420C65" w:rsidP="00420C65">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Эт</w:t>
      </w:r>
      <w:r w:rsidR="00312169" w:rsidRPr="00FD3CD0">
        <w:rPr>
          <w:rFonts w:ascii="Times New Roman" w:hAnsi="Times New Roman" w:cs="Times New Roman"/>
          <w:sz w:val="28"/>
          <w:szCs w:val="28"/>
        </w:rPr>
        <w:t xml:space="preserve">от закон регулирует отношения, </w:t>
      </w:r>
      <w:r w:rsidRPr="00FD3CD0">
        <w:rPr>
          <w:rFonts w:ascii="Times New Roman" w:hAnsi="Times New Roman" w:cs="Times New Roman"/>
          <w:sz w:val="28"/>
          <w:szCs w:val="28"/>
        </w:rPr>
        <w:t xml:space="preserve">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w:t>
      </w:r>
      <w:r w:rsidRPr="00FD3CD0">
        <w:rPr>
          <w:rFonts w:ascii="Times New Roman" w:hAnsi="Times New Roman" w:cs="Times New Roman"/>
          <w:sz w:val="28"/>
          <w:szCs w:val="28"/>
        </w:rPr>
        <w:lastRenderedPageBreak/>
        <w:t>предотвращения коррупции и других злоупотреблений в сфере таких закупок, в части, касающейся: планирования закупок товаров, работ, услуг, определения поставщиков (подрядчиков, исполнителей), заключения гражданско-правового договора, предметом которого являются поставка товара, выполнение работы, оказание</w:t>
      </w:r>
      <w:proofErr w:type="gramEnd"/>
      <w:r w:rsidRPr="00FD3CD0">
        <w:rPr>
          <w:rFonts w:ascii="Times New Roman" w:hAnsi="Times New Roman" w:cs="Times New Roman"/>
          <w:sz w:val="28"/>
          <w:szCs w:val="28"/>
        </w:rPr>
        <w:t xml:space="preserve"> услуги, </w:t>
      </w:r>
      <w:proofErr w:type="gramStart"/>
      <w:r w:rsidRPr="00FD3CD0">
        <w:rPr>
          <w:rFonts w:ascii="Times New Roman" w:hAnsi="Times New Roman" w:cs="Times New Roman"/>
          <w:sz w:val="28"/>
          <w:szCs w:val="28"/>
        </w:rPr>
        <w:t>контроля за</w:t>
      </w:r>
      <w:proofErr w:type="gramEnd"/>
      <w:r w:rsidRPr="00FD3CD0">
        <w:rPr>
          <w:rFonts w:ascii="Times New Roman" w:hAnsi="Times New Roman" w:cs="Times New Roman"/>
          <w:sz w:val="28"/>
          <w:szCs w:val="28"/>
        </w:rPr>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т.д.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Одними из основных задач данного закона являются: обеспечение гласности и прозрачности размещения заказов, предотвращения коррупции и других злоупотреблений в сфере размещения заказов  </w:t>
      </w:r>
    </w:p>
    <w:p w:rsidR="00420C65" w:rsidRPr="00FD3CD0" w:rsidRDefault="00420C65" w:rsidP="00420C65">
      <w:pPr>
        <w:pStyle w:val="ab"/>
        <w:spacing w:line="360" w:lineRule="auto"/>
        <w:jc w:val="both"/>
        <w:rPr>
          <w:rFonts w:ascii="Times New Roman" w:hAnsi="Times New Roman" w:cs="Times New Roman"/>
          <w:sz w:val="28"/>
          <w:szCs w:val="28"/>
        </w:rPr>
      </w:pPr>
      <w:r w:rsidRPr="00FD3CD0">
        <w:rPr>
          <w:rFonts w:ascii="Times New Roman" w:hAnsi="Times New Roman" w:cs="Times New Roman"/>
          <w:sz w:val="28"/>
          <w:szCs w:val="28"/>
        </w:rPr>
        <w:t xml:space="preserve">Договор подряда имеет большое </w:t>
      </w:r>
      <w:proofErr w:type="gramStart"/>
      <w:r w:rsidRPr="00FD3CD0">
        <w:rPr>
          <w:rFonts w:ascii="Times New Roman" w:hAnsi="Times New Roman" w:cs="Times New Roman"/>
          <w:sz w:val="28"/>
          <w:szCs w:val="28"/>
        </w:rPr>
        <w:t>значение</w:t>
      </w:r>
      <w:proofErr w:type="gramEnd"/>
      <w:r w:rsidRPr="00FD3CD0">
        <w:rPr>
          <w:rFonts w:ascii="Times New Roman" w:hAnsi="Times New Roman" w:cs="Times New Roman"/>
          <w:sz w:val="28"/>
          <w:szCs w:val="28"/>
        </w:rPr>
        <w:t xml:space="preserve"> как для повседневной так и для эффективной производственной деятельности УИС, этим и объясняется ч</w:t>
      </w:r>
      <w:r w:rsidR="00914F6A" w:rsidRPr="00FD3CD0">
        <w:rPr>
          <w:rFonts w:ascii="Times New Roman" w:hAnsi="Times New Roman" w:cs="Times New Roman"/>
          <w:sz w:val="28"/>
          <w:szCs w:val="28"/>
        </w:rPr>
        <w:t>астое заключение этого договора.</w:t>
      </w:r>
      <w:r w:rsidRPr="00FD3CD0">
        <w:rPr>
          <w:rFonts w:ascii="Times New Roman" w:hAnsi="Times New Roman" w:cs="Times New Roman"/>
          <w:sz w:val="28"/>
          <w:szCs w:val="28"/>
        </w:rPr>
        <w:t xml:space="preserve"> </w:t>
      </w:r>
    </w:p>
    <w:p w:rsidR="00420C65"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К договор</w:t>
      </w:r>
      <w:r w:rsidR="00312169" w:rsidRPr="00FD3CD0">
        <w:rPr>
          <w:rFonts w:ascii="Times New Roman" w:hAnsi="Times New Roman" w:cs="Times New Roman"/>
          <w:sz w:val="28"/>
          <w:szCs w:val="28"/>
        </w:rPr>
        <w:t>у</w:t>
      </w:r>
      <w:r w:rsidRPr="00FD3CD0">
        <w:rPr>
          <w:rFonts w:ascii="Times New Roman" w:hAnsi="Times New Roman" w:cs="Times New Roman"/>
          <w:sz w:val="28"/>
          <w:szCs w:val="28"/>
        </w:rPr>
        <w:t xml:space="preserve"> подряда для предприятий и учреждений УИС применяются положения параграфа 5 главы 37 ГК РФ, как к подрядным раб</w:t>
      </w:r>
      <w:r w:rsidR="00312169" w:rsidRPr="00FD3CD0">
        <w:rPr>
          <w:rFonts w:ascii="Times New Roman" w:hAnsi="Times New Roman" w:cs="Times New Roman"/>
          <w:sz w:val="28"/>
          <w:szCs w:val="28"/>
        </w:rPr>
        <w:t xml:space="preserve">отам для государственных нужд. </w:t>
      </w:r>
      <w:r w:rsidRPr="00FD3CD0">
        <w:rPr>
          <w:rFonts w:ascii="Times New Roman" w:hAnsi="Times New Roman" w:cs="Times New Roman"/>
          <w:sz w:val="28"/>
          <w:szCs w:val="28"/>
        </w:rPr>
        <w:t>Следует отметить, что государственн</w:t>
      </w:r>
      <w:r w:rsidR="00312169" w:rsidRPr="00FD3CD0">
        <w:rPr>
          <w:rFonts w:ascii="Times New Roman" w:hAnsi="Times New Roman" w:cs="Times New Roman"/>
          <w:sz w:val="28"/>
          <w:szCs w:val="28"/>
        </w:rPr>
        <w:t>ый заказ на подрядные работы дае</w:t>
      </w:r>
      <w:r w:rsidRPr="00FD3CD0">
        <w:rPr>
          <w:rFonts w:ascii="Times New Roman" w:hAnsi="Times New Roman" w:cs="Times New Roman"/>
          <w:sz w:val="28"/>
          <w:szCs w:val="28"/>
        </w:rPr>
        <w:t xml:space="preserve">тся лишь в случае, когда из соответствующего бюджета выделены средства, необходимые для его выполнения.  </w:t>
      </w:r>
    </w:p>
    <w:p w:rsidR="00312169"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Государственные контракты заключаются с подрядной организацией, победившей на конкурсе (торгах) на основании исходных условий (стоимость, сроки и другие показатели) на весь период строительства объектов в порядке. </w:t>
      </w:r>
    </w:p>
    <w:p w:rsidR="00312169"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Срок строительства объектов в целом определяется на основании исходных условий и может быть уточнен по итогам проведения конкурсов (торгов). Сроки приемки отдельных очередей, зданий, сооружений определяются сторонами. </w:t>
      </w:r>
    </w:p>
    <w:p w:rsidR="00312169"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Стоимость работ по строительству объекта определяется на основании проведенных конкурсов (торгов) в пределах исходных условий. </w:t>
      </w:r>
    </w:p>
    <w:p w:rsidR="00312169"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lastRenderedPageBreak/>
        <w:t>Уточнение стоимости, вызванное объективными причинами в процессе строительства, производится по договоренности сторон. Выделение дополнительных финансовых средств</w:t>
      </w:r>
      <w:r w:rsidR="00312169" w:rsidRPr="00FD3CD0">
        <w:rPr>
          <w:rFonts w:ascii="Times New Roman" w:hAnsi="Times New Roman" w:cs="Times New Roman"/>
          <w:sz w:val="28"/>
          <w:szCs w:val="28"/>
        </w:rPr>
        <w:t>,</w:t>
      </w:r>
      <w:r w:rsidRPr="00FD3CD0">
        <w:rPr>
          <w:rFonts w:ascii="Times New Roman" w:hAnsi="Times New Roman" w:cs="Times New Roman"/>
          <w:sz w:val="28"/>
          <w:szCs w:val="28"/>
        </w:rPr>
        <w:t xml:space="preserve"> при увеличении стоимости строительства производится государственным заказчиком по согласованию с органом, выделившим эти средства. </w:t>
      </w:r>
    </w:p>
    <w:p w:rsidR="00312169" w:rsidRPr="00FD3CD0" w:rsidRDefault="00312169" w:rsidP="00312169">
      <w:pPr>
        <w:pStyle w:val="ab"/>
        <w:spacing w:line="360" w:lineRule="auto"/>
        <w:ind w:firstLine="708"/>
        <w:jc w:val="both"/>
        <w:rPr>
          <w:rFonts w:ascii="Times New Roman" w:hAnsi="Times New Roman" w:cs="Times New Roman"/>
          <w:sz w:val="28"/>
          <w:szCs w:val="28"/>
        </w:rPr>
      </w:pPr>
      <w:proofErr w:type="spellStart"/>
      <w:r w:rsidRPr="00FD3CD0">
        <w:rPr>
          <w:rFonts w:ascii="Times New Roman" w:hAnsi="Times New Roman" w:cs="Times New Roman"/>
          <w:sz w:val="28"/>
          <w:szCs w:val="28"/>
        </w:rPr>
        <w:t>Фроловская</w:t>
      </w:r>
      <w:proofErr w:type="spellEnd"/>
      <w:r w:rsidRPr="00FD3CD0">
        <w:rPr>
          <w:rFonts w:ascii="Times New Roman" w:hAnsi="Times New Roman" w:cs="Times New Roman"/>
          <w:sz w:val="28"/>
          <w:szCs w:val="28"/>
        </w:rPr>
        <w:t xml:space="preserve"> Ю.И. отмечает</w:t>
      </w:r>
      <w:r w:rsidR="00420C65" w:rsidRPr="00FD3CD0">
        <w:rPr>
          <w:rFonts w:ascii="Times New Roman" w:hAnsi="Times New Roman" w:cs="Times New Roman"/>
          <w:sz w:val="28"/>
          <w:szCs w:val="28"/>
        </w:rPr>
        <w:t>, что государственный контракт</w:t>
      </w:r>
      <w:r w:rsidRPr="00FD3CD0">
        <w:rPr>
          <w:rFonts w:ascii="Times New Roman" w:hAnsi="Times New Roman" w:cs="Times New Roman"/>
          <w:sz w:val="28"/>
          <w:szCs w:val="28"/>
        </w:rPr>
        <w:t xml:space="preserve"> </w:t>
      </w:r>
      <w:r w:rsidR="00420C65" w:rsidRPr="00FD3CD0">
        <w:rPr>
          <w:rFonts w:ascii="Times New Roman" w:hAnsi="Times New Roman" w:cs="Times New Roman"/>
          <w:sz w:val="28"/>
          <w:szCs w:val="28"/>
        </w:rPr>
        <w:t>- это разновидность договора строительного подряда либо договора на выполнение проектных, изыскательных работ. Следовательно, подрядчик должен соответствовать общим требованиям, предъявляемым законодательством к лицам, выполняющим соответствующие работы</w:t>
      </w:r>
      <w:r w:rsidR="00420C65" w:rsidRPr="00FD3CD0">
        <w:rPr>
          <w:rStyle w:val="a5"/>
          <w:rFonts w:ascii="Times New Roman" w:hAnsi="Times New Roman" w:cs="Times New Roman"/>
          <w:sz w:val="28"/>
          <w:szCs w:val="28"/>
        </w:rPr>
        <w:footnoteReference w:id="11"/>
      </w:r>
      <w:r w:rsidR="00420C65" w:rsidRPr="00FD3CD0">
        <w:rPr>
          <w:rFonts w:ascii="Times New Roman" w:hAnsi="Times New Roman" w:cs="Times New Roman"/>
          <w:sz w:val="28"/>
          <w:szCs w:val="28"/>
        </w:rPr>
        <w:t xml:space="preserve">. </w:t>
      </w:r>
    </w:p>
    <w:p w:rsidR="00420C65"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Так, к примеру, в соответствии с п. 1 ст. 759 ГК РФ предмет договора подряда на выполнение проектных работ определяется в задании на проектирование. Учитывая то, что подготовка задания на проектирование также может потребовать наличия специальных познаний, задание на выполнение проектных работ может быть по заданию государственного заказчика подготовлено подрядчиком, в этом случае задание становится обязательным для сторон после его утверждения заказчиком.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При заключении договора строительного подряда, предмет договора должен соответствовать требованиям безопасности, охраны здоровья населения и окружающей среды, планировки и застройки различных территорий. Вышеуказанные требования к предмету договора сформулированы в Федеральном законе от 30.03.1999 «О санитарн</w:t>
      </w:r>
      <w:r w:rsidR="00312169" w:rsidRPr="00FD3CD0">
        <w:rPr>
          <w:rFonts w:ascii="Times New Roman" w:hAnsi="Times New Roman" w:cs="Times New Roman"/>
          <w:sz w:val="28"/>
          <w:szCs w:val="28"/>
        </w:rPr>
        <w:t>о-</w:t>
      </w:r>
      <w:r w:rsidRPr="00FD3CD0">
        <w:rPr>
          <w:rFonts w:ascii="Times New Roman" w:hAnsi="Times New Roman" w:cs="Times New Roman"/>
          <w:sz w:val="28"/>
          <w:szCs w:val="28"/>
        </w:rPr>
        <w:t>эпидемиологическом благополучии населения»</w:t>
      </w:r>
      <w:r w:rsidR="00312169" w:rsidRPr="00FD3CD0">
        <w:rPr>
          <w:rStyle w:val="a5"/>
          <w:rFonts w:ascii="Times New Roman" w:hAnsi="Times New Roman" w:cs="Times New Roman"/>
          <w:sz w:val="28"/>
          <w:szCs w:val="28"/>
        </w:rPr>
        <w:footnoteReference w:id="12"/>
      </w:r>
      <w:r w:rsidRPr="00FD3CD0">
        <w:rPr>
          <w:rFonts w:ascii="Times New Roman" w:hAnsi="Times New Roman" w:cs="Times New Roman"/>
          <w:sz w:val="28"/>
          <w:szCs w:val="28"/>
        </w:rPr>
        <w:t>, в ФЗ от 10.01.2002 «Об охране окружающей среды»</w:t>
      </w:r>
      <w:r w:rsidR="00312169" w:rsidRPr="00FD3CD0">
        <w:rPr>
          <w:rStyle w:val="a5"/>
          <w:rFonts w:ascii="Times New Roman" w:hAnsi="Times New Roman" w:cs="Times New Roman"/>
          <w:sz w:val="28"/>
          <w:szCs w:val="28"/>
        </w:rPr>
        <w:footnoteReference w:id="13"/>
      </w:r>
      <w:r w:rsidRPr="00FD3CD0">
        <w:rPr>
          <w:rFonts w:ascii="Times New Roman" w:hAnsi="Times New Roman" w:cs="Times New Roman"/>
          <w:sz w:val="28"/>
          <w:szCs w:val="28"/>
        </w:rPr>
        <w:t xml:space="preserve"> и в Градостроительном кодексе РФ соответственно</w:t>
      </w:r>
      <w:r w:rsidR="00312169" w:rsidRPr="00FD3CD0">
        <w:rPr>
          <w:rStyle w:val="a5"/>
          <w:rFonts w:ascii="Times New Roman" w:hAnsi="Times New Roman" w:cs="Times New Roman"/>
          <w:sz w:val="28"/>
          <w:szCs w:val="28"/>
        </w:rPr>
        <w:footnoteReference w:id="14"/>
      </w:r>
      <w:r w:rsidR="00312169" w:rsidRPr="00FD3CD0">
        <w:rPr>
          <w:rFonts w:ascii="Times New Roman" w:hAnsi="Times New Roman" w:cs="Times New Roman"/>
          <w:sz w:val="28"/>
          <w:szCs w:val="28"/>
        </w:rPr>
        <w:t>.</w:t>
      </w:r>
      <w:r w:rsidRPr="00FD3CD0">
        <w:rPr>
          <w:rFonts w:ascii="Times New Roman" w:hAnsi="Times New Roman" w:cs="Times New Roman"/>
          <w:sz w:val="28"/>
          <w:szCs w:val="28"/>
        </w:rPr>
        <w:t xml:space="preserve"> </w:t>
      </w:r>
    </w:p>
    <w:p w:rsidR="00312169"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lastRenderedPageBreak/>
        <w:t>Так же в ст. 763 ГК РФ указано, что «подрядные строительные работы, проектные и изыскательские работы,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r w:rsidR="00312169" w:rsidRPr="00FD3CD0">
        <w:rPr>
          <w:rStyle w:val="a5"/>
          <w:rFonts w:ascii="Times New Roman" w:hAnsi="Times New Roman" w:cs="Times New Roman"/>
          <w:sz w:val="28"/>
          <w:szCs w:val="28"/>
        </w:rPr>
        <w:footnoteReference w:id="15"/>
      </w:r>
      <w:r w:rsidRPr="00FD3CD0">
        <w:rPr>
          <w:rFonts w:ascii="Times New Roman" w:hAnsi="Times New Roman" w:cs="Times New Roman"/>
          <w:sz w:val="28"/>
          <w:szCs w:val="28"/>
        </w:rPr>
        <w:t>.</w:t>
      </w:r>
    </w:p>
    <w:p w:rsidR="00A45157"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Ответственность сторон характеризуется, в частности, особым условием за нарушение обязательств, которые были приняты по государственному контракту. </w:t>
      </w:r>
    </w:p>
    <w:p w:rsidR="00420C65" w:rsidRPr="00FD3CD0" w:rsidRDefault="00420C65" w:rsidP="0031216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Так, в случае несоблюдения установленных подрядным договором сроков со стороны подрядчика, его финансирование и льготное кредитование может быть приостановлено органом, предоставившим соответствующие средства. В результате этого, дальнейшая судьба подрядных работ решается государственным заказчиком в установленном порядке. Вместе с тем, за нарушение сроков подрядчик обязан уплатить штраф в размере одной тысячной части договорной стоимости за каждый день просрочки до фактического завершения строительства. Определяющим фактором такой ответственности является виновность подрядчика.  </w:t>
      </w:r>
    </w:p>
    <w:p w:rsidR="00420C65" w:rsidRPr="00FD3CD0" w:rsidRDefault="00420C65" w:rsidP="00420C65">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Подрядчик должен соответствовать как общим требованиям, т.е. подрядчиком может выступать юридическое лицо независимо от его организационно правовой формы (в том числе учреждения УИС) или гражданин, имеющий к тому же лицензию или сертификат на осуществление соответствующего вида деятельности, так и «специальным требованиям к участникам размещения государственного заказа определяемым законодательством»</w:t>
      </w:r>
      <w:r w:rsidR="00A45157" w:rsidRPr="00FD3CD0">
        <w:rPr>
          <w:rStyle w:val="a5"/>
          <w:rFonts w:ascii="Times New Roman" w:hAnsi="Times New Roman" w:cs="Times New Roman"/>
          <w:sz w:val="28"/>
          <w:szCs w:val="28"/>
        </w:rPr>
        <w:footnoteReference w:id="16"/>
      </w:r>
      <w:r w:rsidR="00183687" w:rsidRPr="00FD3CD0">
        <w:rPr>
          <w:rFonts w:ascii="Times New Roman" w:hAnsi="Times New Roman" w:cs="Times New Roman"/>
          <w:sz w:val="28"/>
          <w:szCs w:val="28"/>
        </w:rPr>
        <w:t xml:space="preserve">, </w:t>
      </w:r>
      <w:r w:rsidRPr="00FD3CD0">
        <w:rPr>
          <w:rFonts w:ascii="Times New Roman" w:hAnsi="Times New Roman" w:cs="Times New Roman"/>
          <w:sz w:val="28"/>
          <w:szCs w:val="28"/>
        </w:rPr>
        <w:t>закрепляет такие требования как, отсутствие у участника закупки недоимки по налогам</w:t>
      </w:r>
      <w:proofErr w:type="gramEnd"/>
      <w:r w:rsidRPr="00FD3CD0">
        <w:rPr>
          <w:rFonts w:ascii="Times New Roman" w:hAnsi="Times New Roman" w:cs="Times New Roman"/>
          <w:sz w:val="28"/>
          <w:szCs w:val="28"/>
        </w:rPr>
        <w:t>, сборам, задолженности по иным обязательным платежам в бюджеты бюджетной системы Российской Федерации, не</w:t>
      </w:r>
      <w:r w:rsidR="00183687" w:rsidRPr="00FD3CD0">
        <w:rPr>
          <w:rFonts w:ascii="Times New Roman" w:hAnsi="Times New Roman" w:cs="Times New Roman"/>
          <w:sz w:val="28"/>
          <w:szCs w:val="28"/>
        </w:rPr>
        <w:t xml:space="preserve"> </w:t>
      </w:r>
      <w:r w:rsidRPr="00FD3CD0">
        <w:rPr>
          <w:rFonts w:ascii="Times New Roman" w:hAnsi="Times New Roman" w:cs="Times New Roman"/>
          <w:sz w:val="28"/>
          <w:szCs w:val="28"/>
        </w:rPr>
        <w:t>нахождение в стадии ликвидации или банкротства, не</w:t>
      </w:r>
      <w:r w:rsidR="00183687" w:rsidRPr="00FD3CD0">
        <w:rPr>
          <w:rFonts w:ascii="Times New Roman" w:hAnsi="Times New Roman" w:cs="Times New Roman"/>
          <w:sz w:val="28"/>
          <w:szCs w:val="28"/>
        </w:rPr>
        <w:t xml:space="preserve"> </w:t>
      </w:r>
      <w:r w:rsidRPr="00FD3CD0">
        <w:rPr>
          <w:rFonts w:ascii="Times New Roman" w:hAnsi="Times New Roman" w:cs="Times New Roman"/>
          <w:sz w:val="28"/>
          <w:szCs w:val="28"/>
        </w:rPr>
        <w:lastRenderedPageBreak/>
        <w:t xml:space="preserve">приостановление деятельности обладание исключительными правами на объекты интеллектуальной собственности и т.д. </w:t>
      </w:r>
    </w:p>
    <w:p w:rsidR="00420C65" w:rsidRPr="00FD3CD0" w:rsidRDefault="00420C65" w:rsidP="00420C65">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Учитывая изложенное, ФСИН РФ как выполняющая функции главного распорядителя средств федерального бюджета, предусмотренных на содержание УИС и реализацию возложенных на нее функций, выступая заказчиком, вправе принимать бюджетные обязательства путем заключения</w:t>
      </w:r>
      <w:proofErr w:type="gramEnd"/>
    </w:p>
    <w:p w:rsidR="00420C65" w:rsidRPr="00FD3CD0" w:rsidRDefault="00420C65" w:rsidP="00420C65">
      <w:pPr>
        <w:pStyle w:val="ab"/>
        <w:spacing w:line="360" w:lineRule="auto"/>
        <w:jc w:val="both"/>
        <w:rPr>
          <w:rFonts w:ascii="Times New Roman" w:hAnsi="Times New Roman" w:cs="Times New Roman"/>
          <w:sz w:val="28"/>
          <w:szCs w:val="28"/>
        </w:rPr>
      </w:pPr>
      <w:r w:rsidRPr="00FD3CD0">
        <w:rPr>
          <w:rFonts w:ascii="Times New Roman" w:hAnsi="Times New Roman" w:cs="Times New Roman"/>
          <w:sz w:val="28"/>
          <w:szCs w:val="28"/>
        </w:rPr>
        <w:t>государственных контрактов, иных договоров с физическими и юридическими лицами, индивидуальными предпринимателями для нужд подведомственных учреждений при доведении соответствующих лимитов бюджетов подведомственных учреждений до главного распорядителя средств бюджета субъекта РФ как получателя бюджетных средств.</w:t>
      </w:r>
    </w:p>
    <w:p w:rsidR="00183687"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Осуществление хозяйственной деятельности неразрывно связано с ведением договорных отношений, так в производственной сфере УИС могут заключаться помимо рассмотренных ранее договоров поставки и подряда так же, договор контрактации, договор энергоснабжения, договор аренды, финансовой аренды, договор банковского счета, договор перевозки грузов, договор хранения, кредитный договор и другие. В России есть исправительные учреждения, где осужденные трудятся в сфере сельского хозяйства, эти учреждения производят сельскохозяйственную продукцию, для собственных нужд, а также могут реализовать сельскохозяйственную продукцию, выращенную или произведенн</w:t>
      </w:r>
      <w:r w:rsidR="00183687" w:rsidRPr="00FD3CD0">
        <w:rPr>
          <w:rFonts w:ascii="Times New Roman" w:hAnsi="Times New Roman" w:cs="Times New Roman"/>
          <w:sz w:val="28"/>
          <w:szCs w:val="28"/>
        </w:rPr>
        <w:t>ую ими в собственном хозяйстве.</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Для этого учреждения заключают договор контрактации, где в качестве покупателя выступает заготовитель, т.е. коммерческая организация либо индивидуальный предприниматель, осуществляющие предпринимательскую деятельность по закупкам сельскохозяйственной продукции для ее последующей продажи либо переработки. К числу заготовителей по договору контрактации могут быть отнесены мясоперерабатывающие и молочные комбинаты, фабрики по переработке шерсти, а также оптовые торговые организации, заготовительные организации потребительской кооперации. Причем для договора контрактации предусмотрена ответственность </w:t>
      </w:r>
      <w:r w:rsidRPr="00FD3CD0">
        <w:rPr>
          <w:rFonts w:ascii="Times New Roman" w:hAnsi="Times New Roman" w:cs="Times New Roman"/>
          <w:sz w:val="28"/>
          <w:szCs w:val="28"/>
        </w:rPr>
        <w:lastRenderedPageBreak/>
        <w:t xml:space="preserve">производителя сельскохозяйственной продукции, т.е. учреждений УИС, за неисполнение или ненадлежащее исполнение обязательства и только при наличии его вины. Что касается заготовителя, то он отвечает по общим правилам гражданско-правовой ответственности. По договору розничной купли продажи учреждения УИС могут выступать в качестве продавца, как ведущие предпринимательскую деятельность.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В качестве осуществления отдельных видов закупок учреждения и органы УИС могут заключать </w:t>
      </w:r>
      <w:proofErr w:type="spellStart"/>
      <w:r w:rsidRPr="00FD3CD0">
        <w:rPr>
          <w:rFonts w:ascii="Times New Roman" w:hAnsi="Times New Roman" w:cs="Times New Roman"/>
          <w:sz w:val="28"/>
          <w:szCs w:val="28"/>
        </w:rPr>
        <w:t>энерго-сервисные</w:t>
      </w:r>
      <w:proofErr w:type="spellEnd"/>
      <w:r w:rsidRPr="00FD3CD0">
        <w:rPr>
          <w:rFonts w:ascii="Times New Roman" w:hAnsi="Times New Roman" w:cs="Times New Roman"/>
          <w:sz w:val="28"/>
          <w:szCs w:val="28"/>
        </w:rPr>
        <w:t xml:space="preserve"> контракты. Сущность этого договора заключается в том, что компания, занимающаяся предоставлением </w:t>
      </w:r>
      <w:proofErr w:type="spellStart"/>
      <w:r w:rsidRPr="00FD3CD0">
        <w:rPr>
          <w:rFonts w:ascii="Times New Roman" w:hAnsi="Times New Roman" w:cs="Times New Roman"/>
          <w:sz w:val="28"/>
          <w:szCs w:val="28"/>
        </w:rPr>
        <w:t>энерго-сервисных</w:t>
      </w:r>
      <w:proofErr w:type="spellEnd"/>
      <w:r w:rsidRPr="00FD3CD0">
        <w:rPr>
          <w:rFonts w:ascii="Times New Roman" w:hAnsi="Times New Roman" w:cs="Times New Roman"/>
          <w:sz w:val="28"/>
          <w:szCs w:val="28"/>
        </w:rPr>
        <w:t xml:space="preserve"> услуг, устанавливает на фирме заказчика (предприятиях и учреждениях УИС) специальное оборудование, которое позволит повысить </w:t>
      </w:r>
      <w:proofErr w:type="spellStart"/>
      <w:r w:rsidRPr="00FD3CD0">
        <w:rPr>
          <w:rFonts w:ascii="Times New Roman" w:hAnsi="Times New Roman" w:cs="Times New Roman"/>
          <w:sz w:val="28"/>
          <w:szCs w:val="28"/>
        </w:rPr>
        <w:t>энерго-эффективность</w:t>
      </w:r>
      <w:proofErr w:type="spellEnd"/>
      <w:r w:rsidRPr="00FD3CD0">
        <w:rPr>
          <w:rFonts w:ascii="Times New Roman" w:hAnsi="Times New Roman" w:cs="Times New Roman"/>
          <w:sz w:val="28"/>
          <w:szCs w:val="28"/>
        </w:rPr>
        <w:t xml:space="preserve"> и сделать затраты менее ощутимыми. В соответствии с федеральным законом от 23 ноября 2009 года № 261 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FD3CD0">
        <w:rPr>
          <w:rStyle w:val="a5"/>
          <w:rFonts w:ascii="Times New Roman" w:hAnsi="Times New Roman" w:cs="Times New Roman"/>
          <w:sz w:val="28"/>
          <w:szCs w:val="28"/>
        </w:rPr>
        <w:footnoteReference w:id="17"/>
      </w:r>
      <w:r w:rsidR="00553553" w:rsidRPr="00FD3CD0">
        <w:rPr>
          <w:rFonts w:ascii="Times New Roman" w:hAnsi="Times New Roman" w:cs="Times New Roman"/>
          <w:sz w:val="28"/>
          <w:szCs w:val="28"/>
        </w:rPr>
        <w:t xml:space="preserve"> в</w:t>
      </w:r>
      <w:r w:rsidRPr="00FD3CD0">
        <w:rPr>
          <w:rFonts w:ascii="Times New Roman" w:hAnsi="Times New Roman" w:cs="Times New Roman"/>
          <w:sz w:val="28"/>
          <w:szCs w:val="28"/>
        </w:rPr>
        <w:t xml:space="preserve">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w:t>
      </w:r>
      <w:proofErr w:type="spellStart"/>
      <w:r w:rsidRPr="00FD3CD0">
        <w:rPr>
          <w:rFonts w:ascii="Times New Roman" w:hAnsi="Times New Roman" w:cs="Times New Roman"/>
          <w:sz w:val="28"/>
          <w:szCs w:val="28"/>
        </w:rPr>
        <w:t>энерго</w:t>
      </w:r>
      <w:r w:rsidR="00553553" w:rsidRPr="00FD3CD0">
        <w:rPr>
          <w:rFonts w:ascii="Times New Roman" w:hAnsi="Times New Roman" w:cs="Times New Roman"/>
          <w:sz w:val="28"/>
          <w:szCs w:val="28"/>
        </w:rPr>
        <w:t>-</w:t>
      </w:r>
      <w:r w:rsidRPr="00FD3CD0">
        <w:rPr>
          <w:rFonts w:ascii="Times New Roman" w:hAnsi="Times New Roman" w:cs="Times New Roman"/>
          <w:sz w:val="28"/>
          <w:szCs w:val="28"/>
        </w:rPr>
        <w:t>сервисные</w:t>
      </w:r>
      <w:proofErr w:type="spellEnd"/>
      <w:r w:rsidRPr="00FD3CD0">
        <w:rPr>
          <w:rFonts w:ascii="Times New Roman" w:hAnsi="Times New Roman" w:cs="Times New Roman"/>
          <w:sz w:val="28"/>
          <w:szCs w:val="28"/>
        </w:rPr>
        <w:t xml:space="preserve"> договоры (контракты).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Государственные или муниципальные </w:t>
      </w:r>
      <w:proofErr w:type="spellStart"/>
      <w:r w:rsidRPr="00FD3CD0">
        <w:rPr>
          <w:rFonts w:ascii="Times New Roman" w:hAnsi="Times New Roman" w:cs="Times New Roman"/>
          <w:sz w:val="28"/>
          <w:szCs w:val="28"/>
        </w:rPr>
        <w:t>энерго-сервисные</w:t>
      </w:r>
      <w:proofErr w:type="spellEnd"/>
      <w:r w:rsidRPr="00FD3CD0">
        <w:rPr>
          <w:rFonts w:ascii="Times New Roman" w:hAnsi="Times New Roman" w:cs="Times New Roman"/>
          <w:sz w:val="28"/>
          <w:szCs w:val="28"/>
        </w:rPr>
        <w:t xml:space="preserve"> договоры (контракты) заключаются отдельно от контрактов на поставки товаров, выполнение работ, оказание услуг и оплачиваются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183687" w:rsidRPr="00FD3CD0" w:rsidRDefault="00420C65" w:rsidP="00183687">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Следует также отметить договор финансовой аренды (лизинга) и его применение в деятельности УИС России. В соответствии с положениями Федерального закона от 08.05.2010 № 83-ФЗ «О внесении изменений в </w:t>
      </w:r>
      <w:r w:rsidRPr="00FD3CD0">
        <w:rPr>
          <w:rFonts w:ascii="Times New Roman" w:hAnsi="Times New Roman" w:cs="Times New Roman"/>
          <w:sz w:val="28"/>
          <w:szCs w:val="28"/>
        </w:rPr>
        <w:lastRenderedPageBreak/>
        <w:t>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Pr="00FD3CD0">
        <w:rPr>
          <w:rStyle w:val="a5"/>
          <w:rFonts w:ascii="Times New Roman" w:hAnsi="Times New Roman" w:cs="Times New Roman"/>
          <w:sz w:val="28"/>
          <w:szCs w:val="28"/>
        </w:rPr>
        <w:footnoteReference w:id="18"/>
      </w:r>
      <w:r w:rsidRPr="00FD3CD0">
        <w:rPr>
          <w:rFonts w:ascii="Times New Roman" w:hAnsi="Times New Roman" w:cs="Times New Roman"/>
          <w:sz w:val="28"/>
          <w:szCs w:val="28"/>
        </w:rPr>
        <w:t xml:space="preserve"> у государственных учреждений (учреждений УИС) появляется возможность  приобретать имущество по договору финансовой аренды с учетом особенностей правового </w:t>
      </w:r>
      <w:r w:rsidR="00183687" w:rsidRPr="00FD3CD0">
        <w:rPr>
          <w:rFonts w:ascii="Times New Roman" w:hAnsi="Times New Roman" w:cs="Times New Roman"/>
          <w:sz w:val="28"/>
          <w:szCs w:val="28"/>
        </w:rPr>
        <w:t>положения казенных учреждений.</w:t>
      </w:r>
    </w:p>
    <w:p w:rsidR="00420C65" w:rsidRPr="00FD3CD0" w:rsidRDefault="00420C65" w:rsidP="00183687">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В прежней редакции </w:t>
      </w:r>
      <w:r w:rsidR="00183687" w:rsidRPr="00FD3CD0">
        <w:rPr>
          <w:rFonts w:ascii="Times New Roman" w:hAnsi="Times New Roman" w:cs="Times New Roman"/>
          <w:sz w:val="28"/>
          <w:szCs w:val="28"/>
        </w:rPr>
        <w:t>ГК РФ</w:t>
      </w:r>
      <w:r w:rsidRPr="00FD3CD0">
        <w:rPr>
          <w:rFonts w:ascii="Times New Roman" w:hAnsi="Times New Roman" w:cs="Times New Roman"/>
          <w:sz w:val="28"/>
          <w:szCs w:val="28"/>
        </w:rPr>
        <w:t xml:space="preserve"> и в Федеральном законе от 29.10.1998 № 164-ФЗ «О финансовой аренде (лизинге)»</w:t>
      </w:r>
      <w:r w:rsidR="00183687" w:rsidRPr="00FD3CD0">
        <w:rPr>
          <w:rStyle w:val="a5"/>
          <w:rFonts w:ascii="Times New Roman" w:hAnsi="Times New Roman" w:cs="Times New Roman"/>
          <w:sz w:val="28"/>
          <w:szCs w:val="28"/>
        </w:rPr>
        <w:footnoteReference w:id="19"/>
      </w:r>
      <w:r w:rsidRPr="00FD3CD0">
        <w:rPr>
          <w:rFonts w:ascii="Times New Roman" w:hAnsi="Times New Roman" w:cs="Times New Roman"/>
          <w:sz w:val="28"/>
          <w:szCs w:val="28"/>
        </w:rPr>
        <w:t xml:space="preserve"> закреплялось положение, согласно которому предмет договора финансовой аренды может использоваться лишь в предпринимательской деятельности. Новейшая редакция ГК РФ и Закона о лизинге подобного  требования не содержит, поэтому предмет данного договора можно использовать не только в коммерческих, но и в некоммерческих, общественно-полезных целях. Нам видится, что в будущем стоит </w:t>
      </w:r>
      <w:proofErr w:type="gramStart"/>
      <w:r w:rsidRPr="00FD3CD0">
        <w:rPr>
          <w:rFonts w:ascii="Times New Roman" w:hAnsi="Times New Roman" w:cs="Times New Roman"/>
          <w:sz w:val="28"/>
          <w:szCs w:val="28"/>
        </w:rPr>
        <w:t>ожидать все</w:t>
      </w:r>
      <w:proofErr w:type="gramEnd"/>
      <w:r w:rsidRPr="00FD3CD0">
        <w:rPr>
          <w:rFonts w:ascii="Times New Roman" w:hAnsi="Times New Roman" w:cs="Times New Roman"/>
          <w:sz w:val="28"/>
          <w:szCs w:val="28"/>
        </w:rPr>
        <w:t xml:space="preserve"> более частого применения рассматриваемых правовых норм не только в отношении бюджетных учреждений, но и казенных, какими являются учреждения ФСИН РФ»</w:t>
      </w:r>
      <w:r w:rsidR="00D520D0" w:rsidRPr="00FD3CD0">
        <w:rPr>
          <w:rStyle w:val="a5"/>
          <w:rFonts w:ascii="Times New Roman" w:hAnsi="Times New Roman" w:cs="Times New Roman"/>
          <w:sz w:val="28"/>
          <w:szCs w:val="28"/>
        </w:rPr>
        <w:t xml:space="preserve"> </w:t>
      </w:r>
      <w:r w:rsidR="00D520D0" w:rsidRPr="00FD3CD0">
        <w:rPr>
          <w:rStyle w:val="a5"/>
          <w:rFonts w:ascii="Times New Roman" w:hAnsi="Times New Roman" w:cs="Times New Roman"/>
          <w:sz w:val="28"/>
          <w:szCs w:val="28"/>
        </w:rPr>
        <w:footnoteReference w:id="20"/>
      </w:r>
      <w:r w:rsidR="00D520D0" w:rsidRPr="00FD3CD0">
        <w:rPr>
          <w:rFonts w:ascii="Times New Roman" w:hAnsi="Times New Roman" w:cs="Times New Roman"/>
          <w:sz w:val="28"/>
          <w:szCs w:val="28"/>
        </w:rPr>
        <w:t>.</w:t>
      </w:r>
    </w:p>
    <w:p w:rsidR="00420C65" w:rsidRPr="00FD3CD0" w:rsidRDefault="00420C65" w:rsidP="00420C65">
      <w:pPr>
        <w:pStyle w:val="ab"/>
        <w:spacing w:line="360" w:lineRule="auto"/>
        <w:jc w:val="both"/>
        <w:rPr>
          <w:rFonts w:ascii="Times New Roman" w:hAnsi="Times New Roman" w:cs="Times New Roman"/>
          <w:sz w:val="28"/>
          <w:szCs w:val="28"/>
        </w:rPr>
      </w:pPr>
      <w:r w:rsidRPr="00FD3CD0">
        <w:rPr>
          <w:rFonts w:ascii="Times New Roman" w:hAnsi="Times New Roman" w:cs="Times New Roman"/>
          <w:sz w:val="28"/>
          <w:szCs w:val="28"/>
        </w:rPr>
        <w:t xml:space="preserve"> </w:t>
      </w:r>
      <w:r w:rsidRPr="00FD3CD0">
        <w:rPr>
          <w:rFonts w:ascii="Times New Roman" w:hAnsi="Times New Roman" w:cs="Times New Roman"/>
          <w:sz w:val="28"/>
          <w:szCs w:val="28"/>
        </w:rPr>
        <w:tab/>
      </w:r>
      <w:proofErr w:type="gramStart"/>
      <w:r w:rsidRPr="00FD3CD0">
        <w:rPr>
          <w:rFonts w:ascii="Times New Roman" w:hAnsi="Times New Roman" w:cs="Times New Roman"/>
          <w:sz w:val="28"/>
          <w:szCs w:val="28"/>
        </w:rPr>
        <w:t>Согласно ст. 18 Федерального закона от 26.07.2006 № 135-ФЗ «О защите конкуренции»</w:t>
      </w:r>
      <w:r w:rsidR="00D520D0" w:rsidRPr="00FD3CD0">
        <w:rPr>
          <w:rStyle w:val="a5"/>
          <w:rFonts w:ascii="Times New Roman" w:hAnsi="Times New Roman" w:cs="Times New Roman"/>
          <w:sz w:val="28"/>
          <w:szCs w:val="28"/>
        </w:rPr>
        <w:footnoteReference w:id="21"/>
      </w:r>
      <w:r w:rsidRPr="00FD3CD0">
        <w:rPr>
          <w:rFonts w:ascii="Times New Roman" w:hAnsi="Times New Roman" w:cs="Times New Roman"/>
          <w:sz w:val="28"/>
          <w:szCs w:val="28"/>
        </w:rPr>
        <w:t xml:space="preserve">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субъекты естественных монополий обязаны осуществлять отбор финансовых организаций для оказания услуг по договору лизинга исключительно путем проведения открытого конкурса или аукциона в соответствии с положениями Закона о размещении заказов.  </w:t>
      </w:r>
      <w:proofErr w:type="gramEnd"/>
    </w:p>
    <w:p w:rsidR="00420C65" w:rsidRPr="00FD3CD0" w:rsidRDefault="00420C65" w:rsidP="00553553">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lastRenderedPageBreak/>
        <w:t>Согласно положениям ГК РФ, договор аренды относится к группе гражданско-правовых договоров, опосредующих передачу имущества, которая обособлена от группы договоров возмездного оказания услуг. Следовательно, договор аренды нельзя отнести ни к договорам, направленным на отчуждение товара (поставку), ни к договорам, направленным на выполнение работ или оказание услуг</w:t>
      </w:r>
      <w:r w:rsidR="00553553" w:rsidRPr="00FD3CD0">
        <w:rPr>
          <w:rStyle w:val="a5"/>
          <w:rFonts w:ascii="Times New Roman" w:hAnsi="Times New Roman" w:cs="Times New Roman"/>
          <w:sz w:val="28"/>
          <w:szCs w:val="28"/>
        </w:rPr>
        <w:footnoteReference w:id="22"/>
      </w:r>
      <w:r w:rsidRPr="00FD3CD0">
        <w:rPr>
          <w:rFonts w:ascii="Times New Roman" w:hAnsi="Times New Roman" w:cs="Times New Roman"/>
          <w:sz w:val="28"/>
          <w:szCs w:val="28"/>
        </w:rPr>
        <w:t>.</w:t>
      </w:r>
    </w:p>
    <w:p w:rsidR="00006E47" w:rsidRPr="00FD3CD0" w:rsidRDefault="00420C65" w:rsidP="00006E47">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В целях обеспечения осужденных рабочими местами  учреждения исполняющие наказание вынуждены получать по договору имущественного найма (аренды) то или иное имущество, например, сельскохозяйственное оборудование, или же приобретать его в собственность, покупая. Однако в условиях и без того сложной процедуры размещения заказов на поставку товаров, выполнение работ, оказание услуг для нужд уголовно-исполнительной системы, предусмотренной </w:t>
      </w:r>
      <w:r w:rsidR="00FD3CD0">
        <w:rPr>
          <w:rFonts w:ascii="Times New Roman" w:hAnsi="Times New Roman" w:cs="Times New Roman"/>
          <w:sz w:val="28"/>
          <w:szCs w:val="28"/>
        </w:rPr>
        <w:t>законом о контрактной системе</w:t>
      </w:r>
      <w:r w:rsidRPr="00FD3CD0">
        <w:rPr>
          <w:rFonts w:ascii="Times New Roman" w:hAnsi="Times New Roman" w:cs="Times New Roman"/>
          <w:sz w:val="28"/>
          <w:szCs w:val="28"/>
        </w:rPr>
        <w:t xml:space="preserve">, заказчик порой вынужден приобретать товары, технические возможности которых в условиях реального производства ему неизвестны. В результате заказчик, заключив государственный контракт на поставку того или иного товара, используя некоторое время приобретенные вещи (к примеру, швейные машины), может прийти к выводу о том, что данный товар подходит ему не в полной мере, несмотря, например, даже на отсутствие претензий к качеству. Но так как контракт уже заключен и формально товар соответствует предъявляемым требованиям, в данной ситуации не остается иного выхода, кроме дальнейшего использования не совсем подходящего оборудования, имущества в производственных целях. Совсем иначе будет обстоять дело в случае заключения договора лизинга. </w:t>
      </w:r>
    </w:p>
    <w:p w:rsidR="00006E47" w:rsidRPr="00FD3CD0" w:rsidRDefault="00006E47" w:rsidP="00006E47">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Таким образом, термин «государственный контракт», с одной стороны, подчеркивает особую значимость поставок для государственных нужд, с другой - участие государства в лице соответствующих органов - </w:t>
      </w:r>
      <w:r w:rsidRPr="00FD3CD0">
        <w:rPr>
          <w:rFonts w:ascii="Times New Roman" w:hAnsi="Times New Roman" w:cs="Times New Roman"/>
          <w:sz w:val="28"/>
          <w:szCs w:val="28"/>
        </w:rPr>
        <w:lastRenderedPageBreak/>
        <w:t>государственных заказчиков (УИС) в размещении заказов на товары и в обеспечении обязательств по своевременной оплате государственного заказа.</w:t>
      </w:r>
    </w:p>
    <w:p w:rsidR="00006E47" w:rsidRPr="00FD3CD0" w:rsidRDefault="00006E47" w:rsidP="00006E47">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Термин «контракт» является языковым эквивалентом слова «договор». Однако термин «государственный контракт» используется в ином значении, чем договор поставки товаров для государственных нужд. </w:t>
      </w:r>
      <w:proofErr w:type="gramStart"/>
      <w:r w:rsidRPr="00FD3CD0">
        <w:rPr>
          <w:rFonts w:ascii="Times New Roman" w:hAnsi="Times New Roman" w:cs="Times New Roman"/>
          <w:sz w:val="28"/>
          <w:szCs w:val="28"/>
        </w:rPr>
        <w:t>Последний</w:t>
      </w:r>
      <w:proofErr w:type="gramEnd"/>
      <w:r w:rsidRPr="00FD3CD0">
        <w:rPr>
          <w:rFonts w:ascii="Times New Roman" w:hAnsi="Times New Roman" w:cs="Times New Roman"/>
          <w:sz w:val="28"/>
          <w:szCs w:val="28"/>
        </w:rPr>
        <w:t xml:space="preserve"> заключается на основании государственного контракта, и покупателем выступает лицо, уполномоченное государственным заказчиком.</w:t>
      </w:r>
    </w:p>
    <w:p w:rsidR="00006E47" w:rsidRPr="00FD3CD0" w:rsidRDefault="00006E47" w:rsidP="00006E47">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Государственный контракт, договор поставки товаров для государственных нужд отличаются от иных договоров поставки целью продажи и приобретения товаров, участием в поставках государственных заказчиков или уполномоченных ими лиц, а также обеспечением оплаты товаров за счет средств бюджета и внебюджетных источников финансирования.</w:t>
      </w:r>
    </w:p>
    <w:p w:rsidR="00914F6A" w:rsidRPr="00FD3CD0" w:rsidRDefault="00092E57" w:rsidP="006227DE">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 xml:space="preserve">К договорам обязательным к заключению </w:t>
      </w:r>
      <w:r w:rsidR="00914F6A" w:rsidRPr="00FD3CD0">
        <w:rPr>
          <w:rFonts w:ascii="Times New Roman" w:hAnsi="Times New Roman" w:cs="Times New Roman"/>
          <w:sz w:val="28"/>
          <w:szCs w:val="28"/>
        </w:rPr>
        <w:t>в деятельности УИС следует относить</w:t>
      </w:r>
      <w:r w:rsidR="004F3A46" w:rsidRPr="00FD3CD0">
        <w:rPr>
          <w:rFonts w:ascii="Times New Roman" w:hAnsi="Times New Roman" w:cs="Times New Roman"/>
          <w:sz w:val="28"/>
          <w:szCs w:val="28"/>
        </w:rPr>
        <w:t xml:space="preserve">: - </w:t>
      </w:r>
      <w:r w:rsidR="006227DE" w:rsidRPr="00FD3CD0">
        <w:rPr>
          <w:rFonts w:ascii="Times New Roman" w:hAnsi="Times New Roman" w:cs="Times New Roman"/>
          <w:sz w:val="28"/>
          <w:szCs w:val="28"/>
        </w:rPr>
        <w:t>договоры,</w:t>
      </w:r>
      <w:r w:rsidR="00914F6A" w:rsidRPr="00FD3CD0">
        <w:rPr>
          <w:rFonts w:ascii="Times New Roman" w:hAnsi="Times New Roman" w:cs="Times New Roman"/>
          <w:sz w:val="28"/>
          <w:szCs w:val="28"/>
        </w:rPr>
        <w:t xml:space="preserve"> </w:t>
      </w:r>
      <w:r w:rsidR="006227DE" w:rsidRPr="00FD3CD0">
        <w:rPr>
          <w:rFonts w:ascii="Times New Roman" w:hAnsi="Times New Roman" w:cs="Times New Roman"/>
          <w:sz w:val="28"/>
          <w:szCs w:val="28"/>
        </w:rPr>
        <w:t xml:space="preserve">заключенные </w:t>
      </w:r>
      <w:r w:rsidR="00914F6A" w:rsidRPr="00FD3CD0">
        <w:rPr>
          <w:rFonts w:ascii="Times New Roman" w:hAnsi="Times New Roman" w:cs="Times New Roman"/>
          <w:sz w:val="28"/>
          <w:szCs w:val="28"/>
        </w:rPr>
        <w:t>в срок, установленный</w:t>
      </w:r>
      <w:r w:rsidR="004F3A46"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предварительным договором;</w:t>
      </w:r>
      <w:r w:rsidR="004F3A46" w:rsidRPr="00FD3CD0">
        <w:rPr>
          <w:rFonts w:ascii="Times New Roman" w:hAnsi="Times New Roman" w:cs="Times New Roman"/>
          <w:sz w:val="28"/>
          <w:szCs w:val="28"/>
        </w:rPr>
        <w:t xml:space="preserve"> - </w:t>
      </w:r>
      <w:hyperlink r:id="rId8" w:tgtFrame="_blank" w:history="1">
        <w:r w:rsidR="00914F6A" w:rsidRPr="00FD3CD0">
          <w:rPr>
            <w:rStyle w:val="ac"/>
            <w:rFonts w:ascii="Times New Roman" w:hAnsi="Times New Roman" w:cs="Times New Roman"/>
            <w:color w:val="auto"/>
            <w:sz w:val="28"/>
            <w:szCs w:val="28"/>
            <w:u w:val="none"/>
          </w:rPr>
          <w:t>публичн</w:t>
        </w:r>
        <w:r w:rsidR="006227DE" w:rsidRPr="00FD3CD0">
          <w:rPr>
            <w:rStyle w:val="ac"/>
            <w:rFonts w:ascii="Times New Roman" w:hAnsi="Times New Roman" w:cs="Times New Roman"/>
            <w:color w:val="auto"/>
            <w:sz w:val="28"/>
            <w:szCs w:val="28"/>
            <w:u w:val="none"/>
          </w:rPr>
          <w:t>ые</w:t>
        </w:r>
        <w:r w:rsidR="00914F6A" w:rsidRPr="00FD3CD0">
          <w:rPr>
            <w:rStyle w:val="ac"/>
            <w:rFonts w:ascii="Times New Roman" w:hAnsi="Times New Roman" w:cs="Times New Roman"/>
            <w:color w:val="auto"/>
            <w:sz w:val="28"/>
            <w:szCs w:val="28"/>
            <w:u w:val="none"/>
          </w:rPr>
          <w:t xml:space="preserve"> договор</w:t>
        </w:r>
        <w:r w:rsidR="006227DE" w:rsidRPr="00FD3CD0">
          <w:rPr>
            <w:rStyle w:val="ac"/>
            <w:rFonts w:ascii="Times New Roman" w:hAnsi="Times New Roman" w:cs="Times New Roman"/>
            <w:color w:val="auto"/>
            <w:sz w:val="28"/>
            <w:szCs w:val="28"/>
            <w:u w:val="none"/>
          </w:rPr>
          <w:t>ы</w:t>
        </w:r>
      </w:hyperlink>
      <w:r w:rsidR="00914F6A" w:rsidRPr="00FD3CD0">
        <w:rPr>
          <w:rFonts w:ascii="Times New Roman" w:hAnsi="Times New Roman" w:cs="Times New Roman"/>
          <w:sz w:val="28"/>
          <w:szCs w:val="28"/>
        </w:rPr>
        <w:t>;</w:t>
      </w:r>
      <w:r w:rsidR="006227DE" w:rsidRPr="00FD3CD0">
        <w:rPr>
          <w:rFonts w:ascii="Times New Roman" w:hAnsi="Times New Roman" w:cs="Times New Roman"/>
          <w:sz w:val="28"/>
          <w:szCs w:val="28"/>
        </w:rPr>
        <w:t xml:space="preserve"> - договоры, заключенные</w:t>
      </w:r>
      <w:r w:rsidR="00914F6A" w:rsidRPr="00FD3CD0">
        <w:rPr>
          <w:rFonts w:ascii="Times New Roman" w:hAnsi="Times New Roman" w:cs="Times New Roman"/>
          <w:sz w:val="28"/>
          <w:szCs w:val="28"/>
        </w:rPr>
        <w:t xml:space="preserve"> с лицом, выигравшим</w:t>
      </w:r>
      <w:r w:rsidR="006227DE"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торги;</w:t>
      </w:r>
      <w:r w:rsidR="006227DE"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 xml:space="preserve">- </w:t>
      </w:r>
      <w:r w:rsidR="006227DE" w:rsidRPr="00FD3CD0">
        <w:rPr>
          <w:rFonts w:ascii="Times New Roman" w:hAnsi="Times New Roman" w:cs="Times New Roman"/>
          <w:sz w:val="28"/>
          <w:szCs w:val="28"/>
        </w:rPr>
        <w:t xml:space="preserve">договоры, заключенные с </w:t>
      </w:r>
      <w:r w:rsidR="00914F6A" w:rsidRPr="00FD3CD0">
        <w:rPr>
          <w:rFonts w:ascii="Times New Roman" w:hAnsi="Times New Roman" w:cs="Times New Roman"/>
          <w:sz w:val="28"/>
          <w:szCs w:val="28"/>
        </w:rPr>
        <w:t>коммерчески</w:t>
      </w:r>
      <w:r w:rsidR="006227DE" w:rsidRPr="00FD3CD0">
        <w:rPr>
          <w:rFonts w:ascii="Times New Roman" w:hAnsi="Times New Roman" w:cs="Times New Roman"/>
          <w:sz w:val="28"/>
          <w:szCs w:val="28"/>
        </w:rPr>
        <w:t>ми</w:t>
      </w:r>
      <w:r w:rsidR="00914F6A" w:rsidRPr="00FD3CD0">
        <w:rPr>
          <w:rFonts w:ascii="Times New Roman" w:hAnsi="Times New Roman" w:cs="Times New Roman"/>
          <w:sz w:val="28"/>
          <w:szCs w:val="28"/>
        </w:rPr>
        <w:t xml:space="preserve"> орга</w:t>
      </w:r>
      <w:r w:rsidR="00914F6A" w:rsidRPr="00FD3CD0">
        <w:rPr>
          <w:rFonts w:ascii="Times New Roman" w:hAnsi="Times New Roman" w:cs="Times New Roman"/>
          <w:sz w:val="28"/>
          <w:szCs w:val="28"/>
        </w:rPr>
        <w:softHyphen/>
        <w:t>низаци</w:t>
      </w:r>
      <w:r w:rsidR="006227DE" w:rsidRPr="00FD3CD0">
        <w:rPr>
          <w:rFonts w:ascii="Times New Roman" w:hAnsi="Times New Roman" w:cs="Times New Roman"/>
          <w:sz w:val="28"/>
          <w:szCs w:val="28"/>
        </w:rPr>
        <w:t>ями</w:t>
      </w:r>
      <w:r w:rsidR="00914F6A" w:rsidRPr="00FD3CD0">
        <w:rPr>
          <w:rFonts w:ascii="Times New Roman" w:hAnsi="Times New Roman" w:cs="Times New Roman"/>
          <w:sz w:val="28"/>
          <w:szCs w:val="28"/>
        </w:rPr>
        <w:t>, обладающи</w:t>
      </w:r>
      <w:r w:rsidR="006227DE" w:rsidRPr="00FD3CD0">
        <w:rPr>
          <w:rFonts w:ascii="Times New Roman" w:hAnsi="Times New Roman" w:cs="Times New Roman"/>
          <w:sz w:val="28"/>
          <w:szCs w:val="28"/>
        </w:rPr>
        <w:t>ми</w:t>
      </w:r>
      <w:r w:rsidR="00914F6A" w:rsidRPr="00FD3CD0">
        <w:rPr>
          <w:rFonts w:ascii="Times New Roman" w:hAnsi="Times New Roman" w:cs="Times New Roman"/>
          <w:sz w:val="28"/>
          <w:szCs w:val="28"/>
        </w:rPr>
        <w:t xml:space="preserve"> </w:t>
      </w:r>
      <w:hyperlink r:id="rId9" w:history="1">
        <w:r w:rsidR="00914F6A" w:rsidRPr="00FD3CD0">
          <w:rPr>
            <w:rStyle w:val="ac"/>
            <w:rFonts w:ascii="Times New Roman" w:hAnsi="Times New Roman" w:cs="Times New Roman"/>
            <w:color w:val="auto"/>
            <w:sz w:val="28"/>
            <w:szCs w:val="28"/>
            <w:u w:val="none"/>
          </w:rPr>
          <w:t>монополией</w:t>
        </w:r>
      </w:hyperlink>
      <w:r w:rsidR="00914F6A" w:rsidRPr="00FD3CD0">
        <w:rPr>
          <w:rFonts w:ascii="Times New Roman" w:hAnsi="Times New Roman" w:cs="Times New Roman"/>
          <w:sz w:val="28"/>
          <w:szCs w:val="28"/>
        </w:rPr>
        <w:t xml:space="preserve"> на</w:t>
      </w:r>
      <w:r w:rsidR="006227DE"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производство отдельных ви</w:t>
      </w:r>
      <w:r w:rsidR="00914F6A" w:rsidRPr="00FD3CD0">
        <w:rPr>
          <w:rFonts w:ascii="Times New Roman" w:hAnsi="Times New Roman" w:cs="Times New Roman"/>
          <w:sz w:val="28"/>
          <w:szCs w:val="28"/>
        </w:rPr>
        <w:softHyphen/>
        <w:t>дов продукции;</w:t>
      </w:r>
      <w:r w:rsidR="006227DE" w:rsidRPr="00FD3CD0">
        <w:rPr>
          <w:rFonts w:ascii="Times New Roman" w:hAnsi="Times New Roman" w:cs="Times New Roman"/>
          <w:sz w:val="28"/>
          <w:szCs w:val="28"/>
        </w:rPr>
        <w:t xml:space="preserve"> - </w:t>
      </w:r>
      <w:r w:rsidR="00914F6A" w:rsidRPr="00FD3CD0">
        <w:rPr>
          <w:rFonts w:ascii="Times New Roman" w:hAnsi="Times New Roman" w:cs="Times New Roman"/>
          <w:sz w:val="28"/>
          <w:szCs w:val="28"/>
        </w:rPr>
        <w:t>государственн</w:t>
      </w:r>
      <w:r w:rsidR="006227DE" w:rsidRPr="00FD3CD0">
        <w:rPr>
          <w:rFonts w:ascii="Times New Roman" w:hAnsi="Times New Roman" w:cs="Times New Roman"/>
          <w:sz w:val="28"/>
          <w:szCs w:val="28"/>
        </w:rPr>
        <w:t>ые</w:t>
      </w:r>
      <w:r w:rsidR="00914F6A" w:rsidRPr="00FD3CD0">
        <w:rPr>
          <w:rFonts w:ascii="Times New Roman" w:hAnsi="Times New Roman" w:cs="Times New Roman"/>
          <w:sz w:val="28"/>
          <w:szCs w:val="28"/>
        </w:rPr>
        <w:t xml:space="preserve"> контракт</w:t>
      </w:r>
      <w:r w:rsidR="006227DE" w:rsidRPr="00FD3CD0">
        <w:rPr>
          <w:rFonts w:ascii="Times New Roman" w:hAnsi="Times New Roman" w:cs="Times New Roman"/>
          <w:sz w:val="28"/>
          <w:szCs w:val="28"/>
        </w:rPr>
        <w:t>ы</w:t>
      </w:r>
      <w:r w:rsidR="00914F6A" w:rsidRPr="00FD3CD0">
        <w:rPr>
          <w:rFonts w:ascii="Times New Roman" w:hAnsi="Times New Roman" w:cs="Times New Roman"/>
          <w:sz w:val="28"/>
          <w:szCs w:val="28"/>
        </w:rPr>
        <w:t xml:space="preserve"> на поставку продукции</w:t>
      </w:r>
      <w:r w:rsidR="006227DE"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для федеральных государственных</w:t>
      </w:r>
      <w:r w:rsidR="006227DE"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нужд, если размещение заказа</w:t>
      </w:r>
      <w:r w:rsidR="006227DE"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не влечет за собой</w:t>
      </w:r>
      <w:r w:rsidR="006227DE" w:rsidRPr="00FD3CD0">
        <w:rPr>
          <w:rFonts w:ascii="Times New Roman" w:hAnsi="Times New Roman" w:cs="Times New Roman"/>
          <w:sz w:val="28"/>
          <w:szCs w:val="28"/>
        </w:rPr>
        <w:t xml:space="preserve"> </w:t>
      </w:r>
      <w:r w:rsidR="00914F6A" w:rsidRPr="00FD3CD0">
        <w:rPr>
          <w:rFonts w:ascii="Times New Roman" w:hAnsi="Times New Roman" w:cs="Times New Roman"/>
          <w:sz w:val="28"/>
          <w:szCs w:val="28"/>
        </w:rPr>
        <w:t>убытков от производства</w:t>
      </w:r>
      <w:r w:rsidR="006227DE" w:rsidRPr="00FD3CD0">
        <w:rPr>
          <w:rFonts w:ascii="Times New Roman" w:hAnsi="Times New Roman" w:cs="Times New Roman"/>
          <w:sz w:val="28"/>
          <w:szCs w:val="28"/>
        </w:rPr>
        <w:t xml:space="preserve"> соот</w:t>
      </w:r>
      <w:r w:rsidR="00914F6A" w:rsidRPr="00FD3CD0">
        <w:rPr>
          <w:rFonts w:ascii="Times New Roman" w:hAnsi="Times New Roman" w:cs="Times New Roman"/>
          <w:sz w:val="28"/>
          <w:szCs w:val="28"/>
        </w:rPr>
        <w:t>в</w:t>
      </w:r>
      <w:r w:rsidR="006227DE" w:rsidRPr="00FD3CD0">
        <w:rPr>
          <w:rFonts w:ascii="Times New Roman" w:hAnsi="Times New Roman" w:cs="Times New Roman"/>
          <w:sz w:val="28"/>
          <w:szCs w:val="28"/>
        </w:rPr>
        <w:t>етствующей продукции.</w:t>
      </w:r>
      <w:proofErr w:type="gramEnd"/>
    </w:p>
    <w:p w:rsidR="00420C65" w:rsidRDefault="00420C65" w:rsidP="00006E47">
      <w:pPr>
        <w:pStyle w:val="ab"/>
        <w:spacing w:line="360" w:lineRule="auto"/>
        <w:jc w:val="both"/>
        <w:rPr>
          <w:rFonts w:ascii="Times New Roman" w:hAnsi="Times New Roman" w:cs="Times New Roman"/>
          <w:sz w:val="28"/>
          <w:szCs w:val="28"/>
          <w:shd w:val="clear" w:color="auto" w:fill="FFFFFF"/>
        </w:rPr>
      </w:pPr>
    </w:p>
    <w:p w:rsidR="00FD3CD0" w:rsidRDefault="00FD3CD0" w:rsidP="00006E47">
      <w:pPr>
        <w:pStyle w:val="ab"/>
        <w:spacing w:line="360" w:lineRule="auto"/>
        <w:jc w:val="both"/>
        <w:rPr>
          <w:rFonts w:ascii="Times New Roman" w:hAnsi="Times New Roman" w:cs="Times New Roman"/>
          <w:sz w:val="28"/>
          <w:szCs w:val="28"/>
          <w:shd w:val="clear" w:color="auto" w:fill="FFFFFF"/>
        </w:rPr>
      </w:pPr>
    </w:p>
    <w:p w:rsidR="00FD3CD0" w:rsidRDefault="00FD3CD0" w:rsidP="00006E47">
      <w:pPr>
        <w:pStyle w:val="ab"/>
        <w:spacing w:line="360" w:lineRule="auto"/>
        <w:jc w:val="both"/>
        <w:rPr>
          <w:rFonts w:ascii="Times New Roman" w:hAnsi="Times New Roman" w:cs="Times New Roman"/>
          <w:sz w:val="28"/>
          <w:szCs w:val="28"/>
          <w:shd w:val="clear" w:color="auto" w:fill="FFFFFF"/>
        </w:rPr>
      </w:pPr>
    </w:p>
    <w:p w:rsidR="00FD3CD0" w:rsidRDefault="00FD3CD0" w:rsidP="00006E47">
      <w:pPr>
        <w:pStyle w:val="ab"/>
        <w:spacing w:line="360" w:lineRule="auto"/>
        <w:jc w:val="both"/>
        <w:rPr>
          <w:rFonts w:ascii="Times New Roman" w:hAnsi="Times New Roman" w:cs="Times New Roman"/>
          <w:sz w:val="28"/>
          <w:szCs w:val="28"/>
          <w:shd w:val="clear" w:color="auto" w:fill="FFFFFF"/>
        </w:rPr>
      </w:pPr>
    </w:p>
    <w:p w:rsidR="00E07D8E" w:rsidRDefault="00E07D8E" w:rsidP="00006E47">
      <w:pPr>
        <w:pStyle w:val="ab"/>
        <w:spacing w:line="360" w:lineRule="auto"/>
        <w:jc w:val="both"/>
        <w:rPr>
          <w:rFonts w:ascii="Times New Roman" w:hAnsi="Times New Roman" w:cs="Times New Roman"/>
          <w:sz w:val="28"/>
          <w:szCs w:val="28"/>
          <w:shd w:val="clear" w:color="auto" w:fill="FFFFFF"/>
        </w:rPr>
      </w:pPr>
    </w:p>
    <w:p w:rsidR="00E07D8E" w:rsidRDefault="00E07D8E" w:rsidP="00006E47">
      <w:pPr>
        <w:pStyle w:val="ab"/>
        <w:spacing w:line="360" w:lineRule="auto"/>
        <w:jc w:val="both"/>
        <w:rPr>
          <w:rFonts w:ascii="Times New Roman" w:hAnsi="Times New Roman" w:cs="Times New Roman"/>
          <w:sz w:val="28"/>
          <w:szCs w:val="28"/>
          <w:shd w:val="clear" w:color="auto" w:fill="FFFFFF"/>
        </w:rPr>
      </w:pPr>
    </w:p>
    <w:p w:rsidR="00E07D8E" w:rsidRDefault="00E07D8E" w:rsidP="00006E47">
      <w:pPr>
        <w:pStyle w:val="ab"/>
        <w:spacing w:line="360" w:lineRule="auto"/>
        <w:jc w:val="both"/>
        <w:rPr>
          <w:rFonts w:ascii="Times New Roman" w:hAnsi="Times New Roman" w:cs="Times New Roman"/>
          <w:sz w:val="28"/>
          <w:szCs w:val="28"/>
          <w:shd w:val="clear" w:color="auto" w:fill="FFFFFF"/>
        </w:rPr>
      </w:pPr>
    </w:p>
    <w:p w:rsidR="00E07D8E" w:rsidRDefault="00E07D8E" w:rsidP="00006E47">
      <w:pPr>
        <w:pStyle w:val="ab"/>
        <w:spacing w:line="360" w:lineRule="auto"/>
        <w:jc w:val="both"/>
        <w:rPr>
          <w:rFonts w:ascii="Times New Roman" w:hAnsi="Times New Roman" w:cs="Times New Roman"/>
          <w:sz w:val="28"/>
          <w:szCs w:val="28"/>
          <w:shd w:val="clear" w:color="auto" w:fill="FFFFFF"/>
        </w:rPr>
      </w:pPr>
    </w:p>
    <w:p w:rsidR="00FD3CD0" w:rsidRPr="00FD3CD0" w:rsidRDefault="00FD3CD0" w:rsidP="00006E47">
      <w:pPr>
        <w:pStyle w:val="ab"/>
        <w:spacing w:line="360" w:lineRule="auto"/>
        <w:jc w:val="both"/>
        <w:rPr>
          <w:rFonts w:ascii="Times New Roman" w:hAnsi="Times New Roman" w:cs="Times New Roman"/>
          <w:sz w:val="28"/>
          <w:szCs w:val="28"/>
          <w:shd w:val="clear" w:color="auto" w:fill="FFFFFF"/>
        </w:rPr>
      </w:pPr>
    </w:p>
    <w:p w:rsidR="00420C65" w:rsidRDefault="00982E29" w:rsidP="00553553">
      <w:pPr>
        <w:pStyle w:val="ab"/>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ГЛАВА 2.</w:t>
      </w:r>
      <w:r w:rsidR="00420C65" w:rsidRPr="00FD3CD0">
        <w:rPr>
          <w:rFonts w:ascii="Times New Roman" w:hAnsi="Times New Roman" w:cs="Times New Roman"/>
          <w:b/>
          <w:sz w:val="28"/>
          <w:szCs w:val="28"/>
          <w:shd w:val="clear" w:color="auto" w:fill="FFFFFF"/>
        </w:rPr>
        <w:t xml:space="preserve"> СУБЪЕКТЫ </w:t>
      </w:r>
      <w:r>
        <w:rPr>
          <w:rFonts w:ascii="Times New Roman" w:hAnsi="Times New Roman" w:cs="Times New Roman"/>
          <w:b/>
          <w:sz w:val="28"/>
          <w:szCs w:val="28"/>
          <w:shd w:val="clear" w:color="auto" w:fill="FFFFFF"/>
        </w:rPr>
        <w:t>ХОЗЯЙСТВЕННОЙ ДЕЯТЕЛЬНОСТИ УИС</w:t>
      </w:r>
    </w:p>
    <w:p w:rsidR="00982E29" w:rsidRDefault="00982E29" w:rsidP="00553553">
      <w:pPr>
        <w:pStyle w:val="ab"/>
        <w:jc w:val="center"/>
        <w:rPr>
          <w:rFonts w:ascii="Times New Roman" w:hAnsi="Times New Roman" w:cs="Times New Roman"/>
          <w:sz w:val="28"/>
          <w:szCs w:val="28"/>
          <w:shd w:val="clear" w:color="auto" w:fill="FFFFFF"/>
        </w:rPr>
      </w:pPr>
    </w:p>
    <w:p w:rsidR="00E07D8E" w:rsidRPr="00FD3CD0" w:rsidRDefault="00E07D8E" w:rsidP="00553553">
      <w:pPr>
        <w:pStyle w:val="ab"/>
        <w:jc w:val="center"/>
        <w:rPr>
          <w:rFonts w:ascii="Times New Roman" w:hAnsi="Times New Roman" w:cs="Times New Roman"/>
          <w:sz w:val="28"/>
          <w:szCs w:val="28"/>
          <w:shd w:val="clear" w:color="auto" w:fill="FFFFFF"/>
        </w:rPr>
      </w:pPr>
    </w:p>
    <w:p w:rsidR="00420C65" w:rsidRPr="00E07D8E" w:rsidRDefault="00420C65" w:rsidP="00553553">
      <w:pPr>
        <w:pStyle w:val="ab"/>
        <w:jc w:val="center"/>
        <w:rPr>
          <w:rFonts w:ascii="Times New Roman" w:hAnsi="Times New Roman" w:cs="Times New Roman"/>
          <w:sz w:val="28"/>
          <w:szCs w:val="28"/>
          <w:shd w:val="clear" w:color="auto" w:fill="FFFFFF"/>
        </w:rPr>
      </w:pPr>
      <w:r w:rsidRPr="00E07D8E">
        <w:rPr>
          <w:rFonts w:ascii="Times New Roman" w:hAnsi="Times New Roman" w:cs="Times New Roman"/>
          <w:sz w:val="28"/>
          <w:szCs w:val="28"/>
          <w:shd w:val="clear" w:color="auto" w:fill="FFFFFF"/>
        </w:rPr>
        <w:t xml:space="preserve">2.1 </w:t>
      </w:r>
      <w:r w:rsidR="00982E29" w:rsidRPr="00E07D8E">
        <w:rPr>
          <w:rFonts w:ascii="Times New Roman" w:hAnsi="Times New Roman" w:cs="Times New Roman"/>
          <w:sz w:val="28"/>
          <w:szCs w:val="28"/>
          <w:shd w:val="clear" w:color="auto" w:fill="FFFFFF"/>
        </w:rPr>
        <w:t>Учреждения и органы УИС, как заказчики в хозяйственной деятельности УИС</w:t>
      </w:r>
    </w:p>
    <w:p w:rsidR="00420C65" w:rsidRPr="00FD3CD0" w:rsidRDefault="00420C65" w:rsidP="00420C65">
      <w:pPr>
        <w:pStyle w:val="ab"/>
        <w:spacing w:line="360" w:lineRule="auto"/>
        <w:jc w:val="both"/>
        <w:rPr>
          <w:rFonts w:ascii="Times New Roman" w:hAnsi="Times New Roman" w:cs="Times New Roman"/>
          <w:sz w:val="28"/>
          <w:szCs w:val="28"/>
          <w:shd w:val="clear" w:color="auto" w:fill="FFFFFF"/>
        </w:rPr>
      </w:pP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Тенденция к повышению роли договорных отношений не обошла стороной и государственные органы исполнительной власти, а именно уголовно-исполнительную систему.</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Учреждения и органы уголовно-исполнительной системы имеют ряд стоящих перед ними задач, которые выполняются частично посредством хозяйственной деятельности. Хозяйственная деятельность в данном отношении выступает еще и как средство обеспечения нормального функционирования учреждений и органов уголовно-исполнительной системы. Специфика деятельности </w:t>
      </w:r>
      <w:r w:rsidR="001A09AF" w:rsidRPr="00FD3CD0">
        <w:rPr>
          <w:rFonts w:ascii="Times New Roman" w:hAnsi="Times New Roman" w:cs="Times New Roman"/>
          <w:sz w:val="28"/>
          <w:szCs w:val="28"/>
        </w:rPr>
        <w:t>УИС</w:t>
      </w:r>
      <w:r w:rsidRPr="00FD3CD0">
        <w:rPr>
          <w:rFonts w:ascii="Times New Roman" w:hAnsi="Times New Roman" w:cs="Times New Roman"/>
          <w:sz w:val="28"/>
          <w:szCs w:val="28"/>
        </w:rPr>
        <w:t>, наряду со спецификой функционирования как органа государственной власти породило и специфику хозяйственной деятельности, связанной с обеспечением деятельности учреждений и органов. Данная специфика выражается в контрактной системе закупок для государственных и муниципальных нужд, регулируемой Федеральным</w:t>
      </w:r>
      <w:r w:rsidR="00553553" w:rsidRPr="00FD3CD0">
        <w:rPr>
          <w:rFonts w:ascii="Times New Roman" w:hAnsi="Times New Roman" w:cs="Times New Roman"/>
          <w:sz w:val="28"/>
          <w:szCs w:val="28"/>
        </w:rPr>
        <w:t xml:space="preserve"> законом «</w:t>
      </w:r>
      <w:r w:rsidRPr="00FD3CD0">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w:t>
      </w:r>
      <w:r w:rsidR="00553553" w:rsidRPr="00FD3CD0">
        <w:rPr>
          <w:rFonts w:ascii="Times New Roman" w:hAnsi="Times New Roman" w:cs="Times New Roman"/>
          <w:sz w:val="28"/>
          <w:szCs w:val="28"/>
        </w:rPr>
        <w:t>иципальных нужд»</w:t>
      </w:r>
      <w:r w:rsidRPr="00FD3CD0">
        <w:rPr>
          <w:rFonts w:ascii="Times New Roman" w:hAnsi="Times New Roman" w:cs="Times New Roman"/>
          <w:sz w:val="28"/>
          <w:szCs w:val="28"/>
        </w:rPr>
        <w:t xml:space="preserve"> от 05.04.2013 № 44-ФЗ»</w:t>
      </w:r>
      <w:r w:rsidR="003D1A72" w:rsidRPr="00FD3CD0">
        <w:rPr>
          <w:rFonts w:ascii="Times New Roman" w:hAnsi="Times New Roman" w:cs="Times New Roman"/>
          <w:sz w:val="28"/>
          <w:szCs w:val="28"/>
        </w:rPr>
        <w:t xml:space="preserve"> (далее</w:t>
      </w:r>
      <w:r w:rsidR="00FC11C4" w:rsidRPr="00FD3CD0">
        <w:rPr>
          <w:rFonts w:ascii="Times New Roman" w:hAnsi="Times New Roman" w:cs="Times New Roman"/>
          <w:sz w:val="28"/>
          <w:szCs w:val="28"/>
        </w:rPr>
        <w:t xml:space="preserve"> – закон о контрактной системе)</w:t>
      </w:r>
      <w:r w:rsidR="00553553" w:rsidRPr="00FD3CD0">
        <w:rPr>
          <w:rStyle w:val="a5"/>
          <w:rFonts w:ascii="Times New Roman" w:hAnsi="Times New Roman" w:cs="Times New Roman"/>
          <w:sz w:val="28"/>
          <w:szCs w:val="28"/>
        </w:rPr>
        <w:footnoteReference w:id="23"/>
      </w:r>
      <w:r w:rsidR="00553553" w:rsidRPr="00FD3CD0">
        <w:rPr>
          <w:rFonts w:ascii="Times New Roman" w:hAnsi="Times New Roman" w:cs="Times New Roman"/>
          <w:sz w:val="28"/>
          <w:szCs w:val="28"/>
        </w:rPr>
        <w:t>.</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Участие учреждений и органов уголовно-исполнительной системы в государственных закупках занимает активную позицию в ее хозяйственной и договорной основе деятельности.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Данная деятельность наиболее ярко находит свое отражение при заключении наиболее часто используемых договоров, где учреждения и органы уголовно-исполнительной системы выступают в качестве </w:t>
      </w:r>
      <w:r w:rsidRPr="00FD3CD0">
        <w:rPr>
          <w:rFonts w:ascii="Times New Roman" w:hAnsi="Times New Roman" w:cs="Times New Roman"/>
          <w:sz w:val="28"/>
          <w:szCs w:val="28"/>
        </w:rPr>
        <w:lastRenderedPageBreak/>
        <w:t>государственных заказчиков. Данными договорами являются: договор подряда и договор поставки.</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Со стороны заказчика</w:t>
      </w:r>
      <w:r w:rsidR="00C01136" w:rsidRPr="00FD3CD0">
        <w:rPr>
          <w:rFonts w:ascii="Times New Roman" w:hAnsi="Times New Roman" w:cs="Times New Roman"/>
          <w:sz w:val="28"/>
          <w:szCs w:val="28"/>
        </w:rPr>
        <w:t xml:space="preserve"> (УИС)</w:t>
      </w:r>
      <w:r w:rsidRPr="00FD3CD0">
        <w:rPr>
          <w:rFonts w:ascii="Times New Roman" w:hAnsi="Times New Roman" w:cs="Times New Roman"/>
          <w:sz w:val="28"/>
          <w:szCs w:val="28"/>
        </w:rPr>
        <w:t xml:space="preserve"> учреждения по Закону о контрактной системе могут выступать в двух качествах: казенные учреждения – как государственные (муниципальные) заказчики, бюджетные учреждения – как заказчики в смысле, придаваемом этому понятию взаимосвязанными положениями п. 7. ст. 3 и части 1 ст. 15 </w:t>
      </w:r>
      <w:r w:rsidR="00C01136" w:rsidRPr="00FD3CD0">
        <w:rPr>
          <w:rFonts w:ascii="Times New Roman" w:hAnsi="Times New Roman" w:cs="Times New Roman"/>
          <w:sz w:val="28"/>
          <w:szCs w:val="28"/>
        </w:rPr>
        <w:t>закона о контрактной системе</w:t>
      </w:r>
      <w:r w:rsidRPr="00FD3CD0">
        <w:rPr>
          <w:rFonts w:ascii="Times New Roman" w:hAnsi="Times New Roman" w:cs="Times New Roman"/>
          <w:sz w:val="28"/>
          <w:szCs w:val="28"/>
        </w:rPr>
        <w:t>. В первом качестве казенное учреждение, осуществляющее закупки, действует от имени Российской Федерации, субъекта Российской Федерации или муниципального образования и уполномочено принимать бюджетные обязательства в соответствии с бюджетным законодательством Российской Федерации от имени соответствующего публично-правового образования. Во втором – бюджетные учреждения осуществляют закупки за счет субсидий, предоставленных из бюджетов бюджетной системы Российской Федерации, и иных сре</w:t>
      </w:r>
      <w:proofErr w:type="gramStart"/>
      <w:r w:rsidRPr="00FD3CD0">
        <w:rPr>
          <w:rFonts w:ascii="Times New Roman" w:hAnsi="Times New Roman" w:cs="Times New Roman"/>
          <w:sz w:val="28"/>
          <w:szCs w:val="28"/>
        </w:rPr>
        <w:t>дств в с</w:t>
      </w:r>
      <w:proofErr w:type="gramEnd"/>
      <w:r w:rsidRPr="00FD3CD0">
        <w:rPr>
          <w:rFonts w:ascii="Times New Roman" w:hAnsi="Times New Roman" w:cs="Times New Roman"/>
          <w:sz w:val="28"/>
          <w:szCs w:val="28"/>
        </w:rPr>
        <w:t xml:space="preserve">оответствии с требованиями Закона о контрактной системе, за исключением случаев, предусмотренных его частями 2 и 3 ст. 15. </w:t>
      </w:r>
      <w:proofErr w:type="gramStart"/>
      <w:r w:rsidRPr="00FD3CD0">
        <w:rPr>
          <w:rFonts w:ascii="Times New Roman" w:hAnsi="Times New Roman" w:cs="Times New Roman"/>
          <w:sz w:val="28"/>
          <w:szCs w:val="28"/>
        </w:rPr>
        <w:t>На договоры, заключаемые автономными учреждениями, распространяются положения Федерального закона от 18 июля 2011 г. №223-ФЗ «О закупках товаров, работ, услуг отдельными видами юридических лиц»</w:t>
      </w:r>
      <w:r w:rsidR="00553553" w:rsidRPr="00FD3CD0">
        <w:rPr>
          <w:rStyle w:val="a5"/>
          <w:rFonts w:ascii="Times New Roman" w:hAnsi="Times New Roman" w:cs="Times New Roman"/>
          <w:sz w:val="28"/>
          <w:szCs w:val="28"/>
        </w:rPr>
        <w:footnoteReference w:id="24"/>
      </w:r>
      <w:r w:rsidRPr="00FD3CD0">
        <w:rPr>
          <w:rFonts w:ascii="Times New Roman" w:hAnsi="Times New Roman" w:cs="Times New Roman"/>
          <w:sz w:val="28"/>
          <w:szCs w:val="28"/>
        </w:rPr>
        <w:t>. Исключения составляют отношения (договоры), предусмотренные частью 4 ст. 1 данного закона, а также случаи, когда автономным учреждениям предоставляются средства из бюджета на осуществление капитальных вложений в объекты государственной, муниципальной собственности либо когда государственные или муниципальные заказчики</w:t>
      </w:r>
      <w:proofErr w:type="gramEnd"/>
      <w:r w:rsidRPr="00FD3CD0">
        <w:rPr>
          <w:rFonts w:ascii="Times New Roman" w:hAnsi="Times New Roman" w:cs="Times New Roman"/>
          <w:sz w:val="28"/>
          <w:szCs w:val="28"/>
        </w:rPr>
        <w:t xml:space="preserve"> передают автономным учреждениям свои полномочия на осуществление закупок на безвозмездной основе на основании договоров, соглашений (последние случаи регулируются Законом о контрактной системе, согласно его частям 4 и 6 ст. 15). Закон о закупках также распространяется и на закупки бюджетных учреждений, </w:t>
      </w:r>
      <w:r w:rsidRPr="00FD3CD0">
        <w:rPr>
          <w:rFonts w:ascii="Times New Roman" w:hAnsi="Times New Roman" w:cs="Times New Roman"/>
          <w:sz w:val="28"/>
          <w:szCs w:val="28"/>
        </w:rPr>
        <w:lastRenderedPageBreak/>
        <w:t>осуществляемых за счет грантов, за счет средств, полученных от приносящей доход деятельности (иными словами, на закупки, производимые за счет самостоятельно заработанных средств), либо в целях привлечения третьих лиц для исполнения контракта, по которому само бюджетное учреждение является исполнителем.</w:t>
      </w:r>
    </w:p>
    <w:p w:rsidR="001A09AF" w:rsidRPr="00FD3CD0" w:rsidRDefault="00420C65" w:rsidP="001A09AF">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Целесообразно отметить значимость данного аспекта для участника договорных отношений в лице учреждений и предприятий уголовно-исполнительной сис</w:t>
      </w:r>
      <w:r w:rsidR="001A09AF" w:rsidRPr="00FD3CD0">
        <w:rPr>
          <w:rFonts w:ascii="Times New Roman" w:hAnsi="Times New Roman" w:cs="Times New Roman"/>
          <w:sz w:val="28"/>
          <w:szCs w:val="28"/>
        </w:rPr>
        <w:t>темы в закупках.</w:t>
      </w:r>
    </w:p>
    <w:p w:rsidR="00420C65" w:rsidRPr="00FD3CD0" w:rsidRDefault="00420C65" w:rsidP="001A09AF">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Нами видится необходимым коснуться и строительного подряда для нужд учреждений уголовно-исполнительной системы, так как он является разновидностью подряда. Гражданско-правовое регулирование капитального строительства в системе ФСИН России осуществляется при помощи системы взаимосвязанных гражданско-правовых форм, способов и средств (технико-юридических, договорных и др.). Организационно-правовое обеспечение капитального строительства в системе ФСИН России представляет собой систематизированную совокупность организационных и правовых актов, устанавливающих организационную структуру и правовой статус Управления капитального строительства ФСИН России. Основная цель организационно-правового обеспечения – построение комплексов правовых актов, обеспечивающих четкую организацию работы всех подразделений системы капитального строительства ФСИН России на основе определения отдельных этапов в заданных «режимах», а также формирование правовой основы для эффективного управления и правового регулирования отношений, возникающих в процессе функционирования указанной системы. Важнейшей юридической формой управления капитальным строительством ФСИН России является государственный контракт на выполнение подрядных работ для государственных нужд. Значение государственного контракта на выполнение подрядных работ для государственных нужд состоит в том, что он выступает в качестве правового средства, </w:t>
      </w:r>
      <w:r w:rsidRPr="00FD3CD0">
        <w:rPr>
          <w:rFonts w:ascii="Times New Roman" w:hAnsi="Times New Roman" w:cs="Times New Roman"/>
          <w:sz w:val="28"/>
          <w:szCs w:val="28"/>
        </w:rPr>
        <w:lastRenderedPageBreak/>
        <w:t>обеспечивающего организацию нормальной производственно-хозяйственной деятельности по освоению государственных капитальных вложений.</w:t>
      </w:r>
    </w:p>
    <w:p w:rsidR="00420C65" w:rsidRPr="00FD3CD0" w:rsidRDefault="00420C65" w:rsidP="00420C65">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Правительство Российской Федерации Постановлением Правительства Российской Федерации от 26 декабря 2013 г.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w:t>
      </w:r>
      <w:r w:rsidR="00B936CF" w:rsidRPr="00FD3CD0">
        <w:rPr>
          <w:rFonts w:ascii="Times New Roman" w:hAnsi="Times New Roman" w:cs="Times New Roman"/>
          <w:sz w:val="28"/>
          <w:szCs w:val="28"/>
        </w:rPr>
        <w:t>»</w:t>
      </w:r>
      <w:r w:rsidRPr="00FD3CD0">
        <w:rPr>
          <w:rFonts w:ascii="Times New Roman" w:hAnsi="Times New Roman" w:cs="Times New Roman"/>
          <w:sz w:val="28"/>
          <w:szCs w:val="28"/>
        </w:rPr>
        <w:t xml:space="preserve"> утвердило перечень товаров работ, производимых (выполняемых) учреждениями и предприятиями уголовно-исполнительной системы, которые могут осуществляться заказчиком у единственного поставщика (подрядчика, исполнителя) с 01 января</w:t>
      </w:r>
      <w:proofErr w:type="gramEnd"/>
      <w:r w:rsidRPr="00FD3CD0">
        <w:rPr>
          <w:rFonts w:ascii="Times New Roman" w:hAnsi="Times New Roman" w:cs="Times New Roman"/>
          <w:sz w:val="28"/>
          <w:szCs w:val="28"/>
        </w:rPr>
        <w:t xml:space="preserve"> 2014 г. Указанные выполнения работ может осуществляться учреждениями и предприятиями уголовно-исполнительной системы только для нужд уголовно-исполнительной системы. Размещения заказа у единственного поставщика (исполнителя, подрядчика) осуществляется учреждениями и предприятиями уголовно-исполнительной системы в случае, если производство товаров, выполнение работ, оказание услуг осуществляются учреждениями и предприятиями уголовно-исполнительной системы в случаях, предусмотренных Правительством Российской Федерации.</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Договор поставки товаров для государственных нужд, как и любой другой гражданско-правовой договор, имеет значение для реализации норм гражданского законодательства. Он является не только особым юридическим фактом, устанавливающим юридическую связь между субъектами, но и средством правового регулирования общественных отношений.</w:t>
      </w:r>
    </w:p>
    <w:p w:rsidR="00420C65" w:rsidRPr="00FD3CD0" w:rsidRDefault="00420C65" w:rsidP="00420C65">
      <w:pPr>
        <w:pStyle w:val="ab"/>
        <w:spacing w:line="360" w:lineRule="auto"/>
        <w:jc w:val="both"/>
        <w:rPr>
          <w:rFonts w:ascii="Times New Roman" w:hAnsi="Times New Roman" w:cs="Times New Roman"/>
          <w:sz w:val="28"/>
          <w:szCs w:val="28"/>
        </w:rPr>
      </w:pPr>
      <w:r w:rsidRPr="00FD3CD0">
        <w:rPr>
          <w:rFonts w:ascii="Times New Roman" w:hAnsi="Times New Roman" w:cs="Times New Roman"/>
          <w:sz w:val="28"/>
          <w:szCs w:val="28"/>
        </w:rPr>
        <w:t xml:space="preserve">Как заметил профессор А. </w:t>
      </w:r>
      <w:proofErr w:type="spellStart"/>
      <w:r w:rsidRPr="00FD3CD0">
        <w:rPr>
          <w:rFonts w:ascii="Times New Roman" w:hAnsi="Times New Roman" w:cs="Times New Roman"/>
          <w:sz w:val="28"/>
          <w:szCs w:val="28"/>
        </w:rPr>
        <w:t>Кабалкин</w:t>
      </w:r>
      <w:proofErr w:type="spellEnd"/>
      <w:r w:rsidRPr="00FD3CD0">
        <w:rPr>
          <w:rFonts w:ascii="Times New Roman" w:hAnsi="Times New Roman" w:cs="Times New Roman"/>
          <w:sz w:val="28"/>
          <w:szCs w:val="28"/>
        </w:rPr>
        <w:t>, «гражданско-правовой договор всегда является взаимной, чаще всего двусторонней сделкой</w:t>
      </w:r>
      <w:r w:rsidRPr="00FD3CD0">
        <w:rPr>
          <w:rStyle w:val="a5"/>
          <w:rFonts w:ascii="Times New Roman" w:hAnsi="Times New Roman" w:cs="Times New Roman"/>
          <w:sz w:val="28"/>
          <w:szCs w:val="28"/>
        </w:rPr>
        <w:footnoteReference w:id="25"/>
      </w:r>
      <w:r w:rsidRPr="00FD3CD0">
        <w:rPr>
          <w:rFonts w:ascii="Times New Roman" w:hAnsi="Times New Roman" w:cs="Times New Roman"/>
          <w:sz w:val="28"/>
          <w:szCs w:val="28"/>
        </w:rPr>
        <w:t xml:space="preserve">». В зависимости от соотношения прав и обязанностей каждой из сторон договор может быть односторонне или двусторонне обязывающим. По односторонне обязывающему договору только одна из сторон обязана совершить </w:t>
      </w:r>
      <w:r w:rsidRPr="00FD3CD0">
        <w:rPr>
          <w:rFonts w:ascii="Times New Roman" w:hAnsi="Times New Roman" w:cs="Times New Roman"/>
          <w:sz w:val="28"/>
          <w:szCs w:val="28"/>
        </w:rPr>
        <w:lastRenderedPageBreak/>
        <w:t>определенные действия в пользу другой, а последняя имеет к ней лишь право требования. Если договор поставки товаров для государственных нужд заключается по результатам проведения конкурса, то в этом случае он будет двусторонне обязывающим, где одной стороной выступает поставщик, а другой – заказчик.</w:t>
      </w:r>
    </w:p>
    <w:p w:rsidR="00420C65" w:rsidRPr="00FD3CD0" w:rsidRDefault="0008752B"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В </w:t>
      </w:r>
      <w:r w:rsidR="00420C65" w:rsidRPr="00FD3CD0">
        <w:rPr>
          <w:rFonts w:ascii="Times New Roman" w:hAnsi="Times New Roman" w:cs="Times New Roman"/>
          <w:sz w:val="28"/>
          <w:szCs w:val="28"/>
        </w:rPr>
        <w:t xml:space="preserve">ст. 525 ГК РФ говорится о том, что поставка осуществляется на основе государственного или муниципального контракта на поставку и заключаемых в соответствии с ним договоров поставки товаров для государственных или муниципальных нужд. Тем самым контракт на поставку и договор поставки различаются. </w:t>
      </w:r>
      <w:proofErr w:type="gramStart"/>
      <w:r w:rsidR="00420C65" w:rsidRPr="00FD3CD0">
        <w:rPr>
          <w:rFonts w:ascii="Times New Roman" w:hAnsi="Times New Roman" w:cs="Times New Roman"/>
          <w:sz w:val="28"/>
          <w:szCs w:val="28"/>
        </w:rPr>
        <w:t>Как вариант заключения договоров поставки для государственных или муниципальных нужд по отгрузочным разнарядкам получателям, указанным заказчиком, как сказано в 44-ФЗ (ч. 11 ст. 34), должна быть создана библиотека типовых договоров (контрактов), содержащаяся в ЕИС (единой информационной системе). 2 июля 2014 г. постановлением Правительства РФ № 606 утверждены правила разработки типовых контрактов, типовых условий контрактов.</w:t>
      </w:r>
      <w:proofErr w:type="gramEnd"/>
    </w:p>
    <w:p w:rsidR="00420C65" w:rsidRPr="00FD3CD0" w:rsidRDefault="0008752B"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Следует отметить, что </w:t>
      </w:r>
      <w:r w:rsidR="00420C65" w:rsidRPr="00FD3CD0">
        <w:rPr>
          <w:rFonts w:ascii="Times New Roman" w:hAnsi="Times New Roman" w:cs="Times New Roman"/>
          <w:sz w:val="28"/>
          <w:szCs w:val="28"/>
        </w:rPr>
        <w:t xml:space="preserve"> Закон № 44-ФЗ не называет конкретных сроков утверждения типовых контрактов. Имеются нормы переходного этапа (п. 6 ст. 112), которые предусматривают возможность заказчиков самостоятельно разработать проект контракта до принятия соответствующего постановления. </w:t>
      </w:r>
      <w:proofErr w:type="gramStart"/>
      <w:r w:rsidR="00420C65" w:rsidRPr="00FD3CD0">
        <w:rPr>
          <w:rFonts w:ascii="Times New Roman" w:hAnsi="Times New Roman" w:cs="Times New Roman"/>
          <w:sz w:val="28"/>
          <w:szCs w:val="28"/>
        </w:rPr>
        <w:t>Высшие исполнительной органы государственной власти субъектов Российской Федерации вправе установить порядок разработки типовых контрактов для обеспечения нужд субъектов Российской Федерации, а также случаи и условия их применения.</w:t>
      </w:r>
      <w:proofErr w:type="gramEnd"/>
      <w:r w:rsidR="00420C65" w:rsidRPr="00FD3CD0">
        <w:rPr>
          <w:rFonts w:ascii="Times New Roman" w:hAnsi="Times New Roman" w:cs="Times New Roman"/>
          <w:sz w:val="28"/>
          <w:szCs w:val="28"/>
        </w:rPr>
        <w:t xml:space="preserve"> На основе такого порядка уполномоченные органы государственной власти субъекта РФ разрабатывают и утверждают типовые контракты для обеспечения нужд региона. Затем контракты должны размещаться в региональной информационной системе в сфере закупок (</w:t>
      </w:r>
      <w:proofErr w:type="spellStart"/>
      <w:r w:rsidR="00420C65" w:rsidRPr="00FD3CD0">
        <w:rPr>
          <w:rFonts w:ascii="Times New Roman" w:hAnsi="Times New Roman" w:cs="Times New Roman"/>
          <w:sz w:val="28"/>
          <w:szCs w:val="28"/>
        </w:rPr>
        <w:t>пп</w:t>
      </w:r>
      <w:proofErr w:type="spellEnd"/>
      <w:r w:rsidR="00420C65" w:rsidRPr="00FD3CD0">
        <w:rPr>
          <w:rFonts w:ascii="Times New Roman" w:hAnsi="Times New Roman" w:cs="Times New Roman"/>
          <w:sz w:val="28"/>
          <w:szCs w:val="28"/>
        </w:rPr>
        <w:t xml:space="preserve">. 7,8 ст. 112 44-ФЗ). В последующем, после того как порядок будет утвержден Правительством РФ и в ЕИС будут размещены типовые контракты и их типовые условия, самостоятельно разработанные типовые формы не должны </w:t>
      </w:r>
      <w:r w:rsidR="00420C65" w:rsidRPr="00FD3CD0">
        <w:rPr>
          <w:rFonts w:ascii="Times New Roman" w:hAnsi="Times New Roman" w:cs="Times New Roman"/>
          <w:sz w:val="28"/>
          <w:szCs w:val="28"/>
        </w:rPr>
        <w:lastRenderedPageBreak/>
        <w:t xml:space="preserve">использоваться (ч. 9 ст. 112 44-ФЗ). </w:t>
      </w:r>
      <w:proofErr w:type="gramStart"/>
      <w:r w:rsidR="00420C65" w:rsidRPr="00FD3CD0">
        <w:rPr>
          <w:rFonts w:ascii="Times New Roman" w:hAnsi="Times New Roman" w:cs="Times New Roman"/>
          <w:sz w:val="28"/>
          <w:szCs w:val="28"/>
        </w:rPr>
        <w:t>В настоящее время существует Постановления Правительства РФ №1275 от 26 декабря 2013 г. «О примерных условиях государственных контрактов (контрактов) по государственному оборонному заказу (вместе с «Положением о примерных условиях государственных контрактов (контрактов) по государственному оборонному заказу».</w:t>
      </w:r>
      <w:proofErr w:type="gramEnd"/>
      <w:r w:rsidR="00420C65" w:rsidRPr="00FD3CD0">
        <w:rPr>
          <w:rFonts w:ascii="Times New Roman" w:hAnsi="Times New Roman" w:cs="Times New Roman"/>
          <w:sz w:val="28"/>
          <w:szCs w:val="28"/>
        </w:rPr>
        <w:t xml:space="preserve"> </w:t>
      </w:r>
      <w:proofErr w:type="gramStart"/>
      <w:r w:rsidR="00420C65" w:rsidRPr="00FD3CD0">
        <w:rPr>
          <w:rFonts w:ascii="Times New Roman" w:hAnsi="Times New Roman" w:cs="Times New Roman"/>
          <w:sz w:val="28"/>
          <w:szCs w:val="28"/>
        </w:rPr>
        <w:t>Однако рассматривать его как типовой контракт нельзя, поскольку в соответствии с п.1 Постановления эти условия должны быть учтены при разработке и утверждении государственными заказчиками, федеральными органами исполнительной власти и Государственной корпорацией по атомной энергии «</w:t>
      </w:r>
      <w:proofErr w:type="spellStart"/>
      <w:r w:rsidR="00420C65" w:rsidRPr="00FD3CD0">
        <w:rPr>
          <w:rFonts w:ascii="Times New Roman" w:hAnsi="Times New Roman" w:cs="Times New Roman"/>
          <w:sz w:val="28"/>
          <w:szCs w:val="28"/>
        </w:rPr>
        <w:t>Росатом</w:t>
      </w:r>
      <w:proofErr w:type="spellEnd"/>
      <w:r w:rsidR="00420C65" w:rsidRPr="00FD3CD0">
        <w:rPr>
          <w:rFonts w:ascii="Times New Roman" w:hAnsi="Times New Roman" w:cs="Times New Roman"/>
          <w:sz w:val="28"/>
          <w:szCs w:val="28"/>
        </w:rPr>
        <w:t>», осуществляющими нормативное правовое регулирование в соответствующих сферах деятельности, типовых государственных контрактов либо типовых условий государственных контрактов.</w:t>
      </w:r>
      <w:proofErr w:type="gramEnd"/>
    </w:p>
    <w:p w:rsidR="00B936CF" w:rsidRPr="00FD3CD0" w:rsidRDefault="00420C65" w:rsidP="00420C65">
      <w:pPr>
        <w:pStyle w:val="ab"/>
        <w:spacing w:line="360" w:lineRule="auto"/>
        <w:jc w:val="both"/>
        <w:rPr>
          <w:rFonts w:ascii="Times New Roman" w:hAnsi="Times New Roman" w:cs="Times New Roman"/>
          <w:sz w:val="28"/>
          <w:szCs w:val="28"/>
        </w:rPr>
      </w:pPr>
      <w:r w:rsidRPr="00FD3CD0">
        <w:rPr>
          <w:rFonts w:ascii="Times New Roman" w:hAnsi="Times New Roman" w:cs="Times New Roman"/>
          <w:sz w:val="28"/>
          <w:szCs w:val="28"/>
        </w:rPr>
        <w:t xml:space="preserve"> </w:t>
      </w:r>
      <w:r w:rsidRPr="00FD3CD0">
        <w:rPr>
          <w:rFonts w:ascii="Times New Roman" w:hAnsi="Times New Roman" w:cs="Times New Roman"/>
          <w:sz w:val="28"/>
          <w:szCs w:val="28"/>
        </w:rPr>
        <w:tab/>
        <w:t xml:space="preserve">Ну и наконец, уделим внимание форме договора поставки. Закон </w:t>
      </w:r>
      <w:r w:rsidR="00B936CF" w:rsidRPr="00FD3CD0">
        <w:rPr>
          <w:rFonts w:ascii="Times New Roman" w:hAnsi="Times New Roman" w:cs="Times New Roman"/>
          <w:sz w:val="28"/>
          <w:szCs w:val="28"/>
        </w:rPr>
        <w:t>о контрактной системе</w:t>
      </w:r>
      <w:r w:rsidRPr="00FD3CD0">
        <w:rPr>
          <w:rFonts w:ascii="Times New Roman" w:hAnsi="Times New Roman" w:cs="Times New Roman"/>
          <w:sz w:val="28"/>
          <w:szCs w:val="28"/>
        </w:rPr>
        <w:t xml:space="preserve"> не содержит напрямую требований к форме контракта заключаемого с единственным поставщиком. Поскольку контракт является договор, а любой договор – это сделка, следовательно, при определении формы контракта (устная или письменная) следует руководствоваться правилами ГК РФ о форме сделки. Из анализа ст. 161 ГК РФ контракт заключается в простой письменной форме (сделки юридических лиц между собой и с гражданами). Возможность заключения контракта в устной форме исключена (в соответствии с п. 12 ст. 46 Федерального закона от 28 декабря 2013 г. №.396-ФЗ). Существуют негативные последствия несоблюдения требований закона относительно формы заключаемого контракта. Так, например, если исполнитель осуществлял какую-либо деятельность для заказчика (например, охранную), но между ними отсутствовал контракт, заключенный в соответствии с положениями 44-ФЗ, то в последующем, на поставщике будет лежать риск неоплаты. В связи с чем, например, арбитражные суды отказывают в удовлетворении требований о взыскании неосновательного обогащения, если контракт вообще не был заключен </w:t>
      </w:r>
      <w:r w:rsidRPr="00FD3CD0">
        <w:rPr>
          <w:rFonts w:ascii="Times New Roman" w:hAnsi="Times New Roman" w:cs="Times New Roman"/>
          <w:sz w:val="28"/>
          <w:szCs w:val="28"/>
        </w:rPr>
        <w:lastRenderedPageBreak/>
        <w:t xml:space="preserve">между заказчиком и поставщиком. В решение Арбитражного суда Кировской области от 24.12.2014 по делу </w:t>
      </w:r>
      <w:r w:rsidR="00B936CF" w:rsidRPr="00FD3CD0">
        <w:rPr>
          <w:rFonts w:ascii="Times New Roman" w:hAnsi="Times New Roman" w:cs="Times New Roman"/>
          <w:sz w:val="28"/>
          <w:szCs w:val="28"/>
        </w:rPr>
        <w:t>№</w:t>
      </w:r>
      <w:r w:rsidRPr="00FD3CD0">
        <w:rPr>
          <w:rFonts w:ascii="Times New Roman" w:hAnsi="Times New Roman" w:cs="Times New Roman"/>
          <w:sz w:val="28"/>
          <w:szCs w:val="28"/>
        </w:rPr>
        <w:t xml:space="preserve"> А28-11710/2014 по иску исполнителя о взыскании суммы неосновательного обогащения в удовлетворении требований было отказано. Как следует из обстоятельств дела, исполнитель оказывал заказчику услуги по техническому обслуживанию объекта, не заключив государственный контракт. В последующем заказчик отказался оплатить оказанные услуги. Поскольку заказчик является бюджетным учреждением, для оказания услуг необходимо заключить государственный контракт в соответствии с 44-ФЗ. Оказание услуг без государственного контракта, который подлежит заключению в случаях и в порядке, предусмотренных 44-ФЗ, свидетельствует о том, что исполнитель не мог не знать, что работы выполняются им при очев</w:t>
      </w:r>
      <w:r w:rsidR="00B936CF" w:rsidRPr="00FD3CD0">
        <w:rPr>
          <w:rFonts w:ascii="Times New Roman" w:hAnsi="Times New Roman" w:cs="Times New Roman"/>
          <w:sz w:val="28"/>
          <w:szCs w:val="28"/>
        </w:rPr>
        <w:t>идном отсутствии обязательства.</w:t>
      </w:r>
    </w:p>
    <w:p w:rsidR="00420C65" w:rsidRPr="00FD3CD0" w:rsidRDefault="00420C65" w:rsidP="00B936CF">
      <w:pPr>
        <w:pStyle w:val="ab"/>
        <w:spacing w:line="360" w:lineRule="auto"/>
        <w:ind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Таким образом, </w:t>
      </w:r>
      <w:r w:rsidR="00B936CF" w:rsidRPr="00FD3CD0">
        <w:rPr>
          <w:rFonts w:ascii="Times New Roman" w:hAnsi="Times New Roman" w:cs="Times New Roman"/>
          <w:sz w:val="28"/>
          <w:szCs w:val="28"/>
        </w:rPr>
        <w:t xml:space="preserve">деятельности УИС как субъекта  хозяйственной деятельности, наряду со спецификой функционирования как органа государственной власти породило и специфику хозяйственной деятельности, связанной с обеспечением деятельности учреждений и органов, исполняющих уголовные наказания. Данная специфика выражается в контрактной системе закупок для государственных и муниципальных нужд, регулируемой Федеральным законом «О контрактной системе в сфере закупок товаров, работ, услуг для обеспечения государственных и муниципальных нужд» от 05.04.2013 № 44-ФЗ», при этом </w:t>
      </w:r>
      <w:r w:rsidRPr="00FD3CD0">
        <w:rPr>
          <w:rFonts w:ascii="Times New Roman" w:hAnsi="Times New Roman" w:cs="Times New Roman"/>
          <w:sz w:val="28"/>
          <w:szCs w:val="28"/>
        </w:rPr>
        <w:t>фактическое оказание услуг не влечет возникновения у ответчика неосновательного обогащения.</w:t>
      </w:r>
    </w:p>
    <w:p w:rsidR="00420C65" w:rsidRPr="00FD3CD0" w:rsidRDefault="00420C65" w:rsidP="00B936CF">
      <w:pPr>
        <w:pStyle w:val="ab"/>
        <w:spacing w:line="360" w:lineRule="auto"/>
        <w:rPr>
          <w:rFonts w:ascii="Times New Roman" w:hAnsi="Times New Roman" w:cs="Times New Roman"/>
          <w:sz w:val="28"/>
          <w:szCs w:val="28"/>
        </w:rPr>
      </w:pPr>
    </w:p>
    <w:p w:rsidR="00420C65" w:rsidRPr="00E07D8E" w:rsidRDefault="00B936CF" w:rsidP="00420C65">
      <w:pPr>
        <w:pStyle w:val="ab"/>
        <w:spacing w:line="360" w:lineRule="auto"/>
        <w:jc w:val="center"/>
        <w:rPr>
          <w:rFonts w:ascii="Times New Roman" w:hAnsi="Times New Roman" w:cs="Times New Roman"/>
          <w:sz w:val="28"/>
          <w:szCs w:val="28"/>
        </w:rPr>
      </w:pPr>
      <w:r w:rsidRPr="00E07D8E">
        <w:rPr>
          <w:rFonts w:ascii="Times New Roman" w:hAnsi="Times New Roman" w:cs="Times New Roman"/>
          <w:sz w:val="28"/>
          <w:szCs w:val="28"/>
        </w:rPr>
        <w:t xml:space="preserve">2.2 </w:t>
      </w:r>
      <w:r w:rsidR="00982E29" w:rsidRPr="00E07D8E">
        <w:rPr>
          <w:rFonts w:ascii="Times New Roman" w:hAnsi="Times New Roman" w:cs="Times New Roman"/>
          <w:sz w:val="28"/>
          <w:szCs w:val="28"/>
        </w:rPr>
        <w:t>Учреждения и органы УИС, как участники контрактной системы УИС</w:t>
      </w:r>
    </w:p>
    <w:p w:rsidR="00420C65" w:rsidRPr="00FD3CD0" w:rsidRDefault="00420C65" w:rsidP="00420C65">
      <w:pPr>
        <w:pStyle w:val="ab"/>
        <w:spacing w:line="360" w:lineRule="auto"/>
        <w:jc w:val="both"/>
        <w:rPr>
          <w:rFonts w:ascii="Times New Roman" w:hAnsi="Times New Roman" w:cs="Times New Roman"/>
          <w:sz w:val="28"/>
          <w:szCs w:val="28"/>
        </w:rPr>
      </w:pPr>
    </w:p>
    <w:p w:rsidR="00B936CF" w:rsidRPr="00FD3CD0" w:rsidRDefault="00B936CF" w:rsidP="00B936CF">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Ранее нами упомянутый закон о контрактной системе устанавливает </w:t>
      </w:r>
      <w:r w:rsidR="00420C65" w:rsidRPr="00FD3CD0">
        <w:rPr>
          <w:rFonts w:ascii="Times New Roman" w:hAnsi="Times New Roman" w:cs="Times New Roman"/>
          <w:sz w:val="28"/>
          <w:szCs w:val="28"/>
        </w:rPr>
        <w:t>в ст. 3</w:t>
      </w:r>
      <w:r w:rsidRPr="00FD3CD0">
        <w:rPr>
          <w:rFonts w:ascii="Times New Roman" w:hAnsi="Times New Roman" w:cs="Times New Roman"/>
          <w:sz w:val="28"/>
          <w:szCs w:val="28"/>
        </w:rPr>
        <w:t xml:space="preserve"> круг участников</w:t>
      </w:r>
      <w:r w:rsidR="00420C65" w:rsidRPr="00FD3CD0">
        <w:rPr>
          <w:rFonts w:ascii="Times New Roman" w:hAnsi="Times New Roman" w:cs="Times New Roman"/>
          <w:sz w:val="28"/>
          <w:szCs w:val="28"/>
        </w:rPr>
        <w:t xml:space="preserve"> закупки</w:t>
      </w:r>
      <w:r w:rsidRPr="00FD3CD0">
        <w:rPr>
          <w:rFonts w:ascii="Times New Roman" w:hAnsi="Times New Roman" w:cs="Times New Roman"/>
          <w:sz w:val="28"/>
          <w:szCs w:val="28"/>
        </w:rPr>
        <w:t>, где отмечается, что ими</w:t>
      </w:r>
      <w:r w:rsidR="00420C65" w:rsidRPr="00FD3CD0">
        <w:rPr>
          <w:rFonts w:ascii="Times New Roman" w:hAnsi="Times New Roman" w:cs="Times New Roman"/>
          <w:sz w:val="28"/>
          <w:szCs w:val="28"/>
        </w:rPr>
        <w:t xml:space="preserve"> может быть любое юридическое лицо независимо от ег</w:t>
      </w:r>
      <w:r w:rsidRPr="00FD3CD0">
        <w:rPr>
          <w:rFonts w:ascii="Times New Roman" w:hAnsi="Times New Roman" w:cs="Times New Roman"/>
          <w:sz w:val="28"/>
          <w:szCs w:val="28"/>
        </w:rPr>
        <w:t>о организационно-правовой формы и</w:t>
      </w:r>
      <w:r w:rsidR="00420C65" w:rsidRPr="00FD3CD0">
        <w:rPr>
          <w:rFonts w:ascii="Times New Roman" w:hAnsi="Times New Roman" w:cs="Times New Roman"/>
          <w:sz w:val="28"/>
          <w:szCs w:val="28"/>
        </w:rPr>
        <w:t xml:space="preserve"> формы собственности. </w:t>
      </w:r>
      <w:proofErr w:type="gramStart"/>
      <w:r w:rsidR="00420C65" w:rsidRPr="00FD3CD0">
        <w:rPr>
          <w:rFonts w:ascii="Times New Roman" w:hAnsi="Times New Roman" w:cs="Times New Roman"/>
          <w:sz w:val="28"/>
          <w:szCs w:val="28"/>
        </w:rPr>
        <w:t xml:space="preserve">Следовательно, на стороне подрядчика (поставщика, </w:t>
      </w:r>
      <w:r w:rsidR="00420C65" w:rsidRPr="00FD3CD0">
        <w:rPr>
          <w:rFonts w:ascii="Times New Roman" w:hAnsi="Times New Roman" w:cs="Times New Roman"/>
          <w:sz w:val="28"/>
          <w:szCs w:val="28"/>
        </w:rPr>
        <w:lastRenderedPageBreak/>
        <w:t>исполнителя, иного контрагента) по выставленному на конкурс (аукцион) контракту может выступать любой вид и тип учреждения, будь то частное либо государственное или муниципальное (казенное, бюджетное, автономное).</w:t>
      </w:r>
      <w:proofErr w:type="gramEnd"/>
      <w:r w:rsidR="00420C65" w:rsidRPr="00FD3CD0">
        <w:rPr>
          <w:rFonts w:ascii="Times New Roman" w:hAnsi="Times New Roman" w:cs="Times New Roman"/>
          <w:sz w:val="28"/>
          <w:szCs w:val="28"/>
        </w:rPr>
        <w:t xml:space="preserve"> Главное, для соответствия статусу участника закупки, оно должно соответствовать требованиям ст. 31 Закона о контрактной системе. В то же время заказчиками могут быть только государственные и муниципальные учреждения, исполнение которыми заключаемых в рамках данного закона контрактов имеет ряд особенностей.</w:t>
      </w:r>
    </w:p>
    <w:p w:rsidR="00420C65" w:rsidRPr="00FD3CD0" w:rsidRDefault="00420C65" w:rsidP="00B936CF">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Размещение заказов на закупку товаров, выполнение работ, оказание услуг учреждениями УИС активно осуществляется в соответствии Федерального закона № 44-ФЗ от 5 апреля 2013 г. В ст. 28 данного Закона «Участие учреждений и предприятий уголовно-исполнительной системы в закупках» в рамках регламентации участия учреждений и предприятий уголовно-исполнительной системы в закупках предусмотрено предоставление преимуществ таким учреждениям и предприятиям, являющимся участниками закупок.</w:t>
      </w:r>
      <w:proofErr w:type="gramEnd"/>
      <w:r w:rsidRPr="00FD3CD0">
        <w:rPr>
          <w:rFonts w:ascii="Times New Roman" w:hAnsi="Times New Roman" w:cs="Times New Roman"/>
          <w:sz w:val="28"/>
          <w:szCs w:val="28"/>
        </w:rPr>
        <w:t xml:space="preserve"> Преимущества, предоставляемые учреждениям и предприятиям уголовно-исполнительной системы, аналогичны преимуществам, предоставляемым организациям инвалидов. </w:t>
      </w:r>
      <w:proofErr w:type="gramStart"/>
      <w:r w:rsidRPr="00FD3CD0">
        <w:rPr>
          <w:rFonts w:ascii="Times New Roman" w:hAnsi="Times New Roman" w:cs="Times New Roman"/>
          <w:sz w:val="28"/>
          <w:szCs w:val="28"/>
        </w:rPr>
        <w:t>Так, установлено, что на заказчика возлагается обязанность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предоставлять учреждениям и предприятиям уголовно-исполнительной системы преимущества в отношении, предлагаемой ими цены контракта в размере до 15 %. Исходя из положений ст. 5 Закона РФ от 21 июля 1993 г. № 5473-1 (ред. от 02.04.2019 г.) «Об учреждениях и</w:t>
      </w:r>
      <w:proofErr w:type="gramEnd"/>
      <w:r w:rsidRPr="00FD3CD0">
        <w:rPr>
          <w:rFonts w:ascii="Times New Roman" w:hAnsi="Times New Roman" w:cs="Times New Roman"/>
          <w:sz w:val="28"/>
          <w:szCs w:val="28"/>
        </w:rPr>
        <w:t xml:space="preserve"> </w:t>
      </w:r>
      <w:proofErr w:type="gramStart"/>
      <w:r w:rsidRPr="00FD3CD0">
        <w:rPr>
          <w:rFonts w:ascii="Times New Roman" w:hAnsi="Times New Roman" w:cs="Times New Roman"/>
          <w:sz w:val="28"/>
          <w:szCs w:val="28"/>
        </w:rPr>
        <w:t>органах, исполняющих уголовные наказания в виде лишения свободы»</w:t>
      </w:r>
      <w:r w:rsidRPr="00FD3CD0">
        <w:rPr>
          <w:rStyle w:val="a5"/>
          <w:rFonts w:ascii="Times New Roman" w:hAnsi="Times New Roman" w:cs="Times New Roman"/>
          <w:sz w:val="28"/>
          <w:szCs w:val="28"/>
        </w:rPr>
        <w:footnoteReference w:id="26"/>
      </w:r>
      <w:r w:rsidRPr="00FD3CD0">
        <w:rPr>
          <w:rFonts w:ascii="Times New Roman" w:hAnsi="Times New Roman" w:cs="Times New Roman"/>
          <w:sz w:val="28"/>
          <w:szCs w:val="28"/>
        </w:rPr>
        <w:t xml:space="preserve">, речь идет о входящих в уголовно-исполнительную систему учреждениях, исполняющих наказания, а также о включаемых по решению Правительства Российской </w:t>
      </w:r>
      <w:r w:rsidRPr="00FD3CD0">
        <w:rPr>
          <w:rFonts w:ascii="Times New Roman" w:hAnsi="Times New Roman" w:cs="Times New Roman"/>
          <w:sz w:val="28"/>
          <w:szCs w:val="28"/>
        </w:rPr>
        <w:lastRenderedPageBreak/>
        <w:t>Федерации в эту систему предприятиях, специально созданных для обеспечения деятельности уголовно-исполнительной системы, научно-исследовательских, проектных, лечебных, учебных и иных учреждениях, являющимися сторонами в договоре подряда.</w:t>
      </w:r>
      <w:proofErr w:type="gramEnd"/>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С 24 июля 2014 г. заказчики обязаны отражать информацию о преимуществах в извещениях и документации о закупках, если закупаемые товары (работы, услуги) включены в соответствующий Перечень (ч. 2 ст. 28 Закона № 44-ФЗ). Преимущество предоставляется учреждениям и предприятиям УИС не только на конкурсы и аукционы, но и на запросы котировок и запросы предложений. Только закупки у единственного поставщика (подрядчика, исполнителя) не предполагают предоставления преимуществ учреждениям и предприятиям УИС, организациям инвалидов, что представляется вполне логичным, так как преимущества играют роль лишь в конкурентных процедурах закупки. Правительству РФ Постановлением Правительства Российской Федерации от 14 июля 2014 г. № 649 «О порядке предоставления учреждениям и предприятиям уголовно-исполнительной системы преимуществ в отношении, предлагаемой ими цены контракта»5 делегированы полномочия по установлению порядка предоставления таких преимуществ и утверждению перечней товаров, работ, услуг, в отношении которых предоставляются такие преимущества.</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Так как учреждения и предприятия УИС являются казенными учреждениями, то в случае признания их победителями определения поставщиков (подрядчиков, исполнителей), они не должны будут предоставлять обеспечение исполнения контракта. Это достаточно весомое преимущество подкрепляется также ограничением максимального размера обеспечения заявок, предоставляемых учреждениями и предприятиями УИС, </w:t>
      </w:r>
      <w:proofErr w:type="gramStart"/>
      <w:r w:rsidRPr="00FD3CD0">
        <w:rPr>
          <w:rFonts w:ascii="Times New Roman" w:hAnsi="Times New Roman" w:cs="Times New Roman"/>
          <w:sz w:val="28"/>
          <w:szCs w:val="28"/>
        </w:rPr>
        <w:t>который</w:t>
      </w:r>
      <w:proofErr w:type="gramEnd"/>
      <w:r w:rsidRPr="00FD3CD0">
        <w:rPr>
          <w:rFonts w:ascii="Times New Roman" w:hAnsi="Times New Roman" w:cs="Times New Roman"/>
          <w:sz w:val="28"/>
          <w:szCs w:val="28"/>
        </w:rPr>
        <w:t xml:space="preserve"> не может превышать два процента начальной (максимальной) цены контракта. В то же время, учреждения и предприятия УИС, находящиеся в статусе казенных учреждений, могли бы быть полностью освобождены от </w:t>
      </w:r>
      <w:r w:rsidRPr="00FD3CD0">
        <w:rPr>
          <w:rFonts w:ascii="Times New Roman" w:hAnsi="Times New Roman" w:cs="Times New Roman"/>
          <w:sz w:val="28"/>
          <w:szCs w:val="28"/>
        </w:rPr>
        <w:lastRenderedPageBreak/>
        <w:t>требования предоставления обеспечения заявок для облегчения их участия в государст</w:t>
      </w:r>
      <w:r w:rsidR="000D5445" w:rsidRPr="00FD3CD0">
        <w:rPr>
          <w:rFonts w:ascii="Times New Roman" w:hAnsi="Times New Roman" w:cs="Times New Roman"/>
          <w:sz w:val="28"/>
          <w:szCs w:val="28"/>
        </w:rPr>
        <w:t>венных и муниципальных закупках</w:t>
      </w:r>
      <w:r w:rsidRPr="00FD3CD0">
        <w:rPr>
          <w:rFonts w:ascii="Times New Roman" w:hAnsi="Times New Roman" w:cs="Times New Roman"/>
          <w:sz w:val="28"/>
          <w:szCs w:val="28"/>
        </w:rPr>
        <w:t>.</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С практической точки зрения гражданско-правовое положение учреждений как заказчиков, на которых распространяется действие Закона о контрактной системе, воплощается в процессе заключения и исполнения контрактов, общие требования к которым предусмотрены ст. 34 данного закона. Предусмотренные российским гражданским законодательством гарантии сохранности имущества учреждений не в полной мере учитывают интересы их контрагентов: банкротство учреждений не предусмотрено, субсидиарная ответственность закреплена только для собственников казенных учреждений, особо ценное имущество государственных (муниципальных) учреждений выведено из-под взыскания законодательно. Следовательно, в случае неисполнения учреждением своих обязательств перед контрагентами защита прав последних представляется довольно затруднительной, что может повлечь отказ от сотрудничества с такими типами учреждений либо о сотрудничестве лишь на определенных условиях (поручительства, других способах обеспечения исполнения обязательств, предварительной оплаты, страхования). Однако данные условия реально могут быть реализованы контрагентами лишь при вступлении в правоотношения с частными учреждениями и вне рамок Закона о контрактной системе. Государственные (муниципальные) учреждения, субсидируемые за счет средств соответствующего бюджета и являющиеся государственными (муниципальными) заказчиками, по существу в одностороннем порядке определяют условия заключаемого контракта. Ведь его проект разрабатывается такими учреждениями и прикладывается к конкурсной либо аукционной документации, является ее неотъемлемой частью (ч</w:t>
      </w:r>
      <w:r w:rsidR="00BD04F8" w:rsidRPr="00FD3CD0">
        <w:rPr>
          <w:rFonts w:ascii="Times New Roman" w:hAnsi="Times New Roman" w:cs="Times New Roman"/>
          <w:sz w:val="28"/>
          <w:szCs w:val="28"/>
        </w:rPr>
        <w:t>.</w:t>
      </w:r>
      <w:r w:rsidRPr="00FD3CD0">
        <w:rPr>
          <w:rFonts w:ascii="Times New Roman" w:hAnsi="Times New Roman" w:cs="Times New Roman"/>
          <w:sz w:val="28"/>
          <w:szCs w:val="28"/>
        </w:rPr>
        <w:t xml:space="preserve"> 2 ст. 50, ч</w:t>
      </w:r>
      <w:r w:rsidR="00BD04F8" w:rsidRPr="00FD3CD0">
        <w:rPr>
          <w:rFonts w:ascii="Times New Roman" w:hAnsi="Times New Roman" w:cs="Times New Roman"/>
          <w:sz w:val="28"/>
          <w:szCs w:val="28"/>
        </w:rPr>
        <w:t xml:space="preserve">. 4 ст. 64 </w:t>
      </w:r>
      <w:r w:rsidRPr="00FD3CD0">
        <w:rPr>
          <w:rFonts w:ascii="Times New Roman" w:hAnsi="Times New Roman" w:cs="Times New Roman"/>
          <w:sz w:val="28"/>
          <w:szCs w:val="28"/>
        </w:rPr>
        <w:t xml:space="preserve">Закона о контрактной системе). В юридической литературе в качестве одного из способов обеспечения прав контрагентов государственных (муниципальных) учреждений предлагается, к примеру, формирование компенсационного фонда (за счет средств от оказания услуг, </w:t>
      </w:r>
      <w:r w:rsidRPr="00FD3CD0">
        <w:rPr>
          <w:rFonts w:ascii="Times New Roman" w:hAnsi="Times New Roman" w:cs="Times New Roman"/>
          <w:sz w:val="28"/>
          <w:szCs w:val="28"/>
        </w:rPr>
        <w:lastRenderedPageBreak/>
        <w:t>выполнения работ за плату с закреплением минимальных периодических взносов, вносимых в него)</w:t>
      </w:r>
      <w:r w:rsidRPr="00FD3CD0">
        <w:rPr>
          <w:rStyle w:val="a5"/>
          <w:rFonts w:ascii="Times New Roman" w:hAnsi="Times New Roman" w:cs="Times New Roman"/>
          <w:sz w:val="28"/>
          <w:szCs w:val="28"/>
        </w:rPr>
        <w:footnoteReference w:id="27"/>
      </w:r>
      <w:r w:rsidRPr="00FD3CD0">
        <w:rPr>
          <w:rFonts w:ascii="Times New Roman" w:hAnsi="Times New Roman" w:cs="Times New Roman"/>
          <w:sz w:val="28"/>
          <w:szCs w:val="28"/>
        </w:rPr>
        <w:t xml:space="preserve">. Представляется, что решать данную проблему возможно в следующих направлениях.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Во-первых, в восстановлении субсидиарной ответственности собственника учреждения (государственного или муниципального заказчика) по денежным обязательствам последнего, вытекающим из контракта, заключенного в рамках Закона о контрактной системе. В частности, путем внесения изменений в положения, закрепленные </w:t>
      </w:r>
      <w:proofErr w:type="spellStart"/>
      <w:r w:rsidRPr="00FD3CD0">
        <w:rPr>
          <w:rFonts w:ascii="Times New Roman" w:hAnsi="Times New Roman" w:cs="Times New Roman"/>
          <w:sz w:val="28"/>
          <w:szCs w:val="28"/>
        </w:rPr>
        <w:t>абз</w:t>
      </w:r>
      <w:proofErr w:type="spellEnd"/>
      <w:r w:rsidRPr="00FD3CD0">
        <w:rPr>
          <w:rFonts w:ascii="Times New Roman" w:hAnsi="Times New Roman" w:cs="Times New Roman"/>
          <w:sz w:val="28"/>
          <w:szCs w:val="28"/>
        </w:rPr>
        <w:t xml:space="preserve">. 5 и 6 п. 2 ст. 120 </w:t>
      </w:r>
      <w:r w:rsidR="00BD04F8" w:rsidRPr="00FD3CD0">
        <w:rPr>
          <w:rFonts w:ascii="Times New Roman" w:hAnsi="Times New Roman" w:cs="Times New Roman"/>
          <w:sz w:val="28"/>
          <w:szCs w:val="28"/>
        </w:rPr>
        <w:t>ГК РФ</w:t>
      </w:r>
      <w:r w:rsidRPr="00FD3CD0">
        <w:rPr>
          <w:rFonts w:ascii="Times New Roman" w:hAnsi="Times New Roman" w:cs="Times New Roman"/>
          <w:sz w:val="28"/>
          <w:szCs w:val="28"/>
        </w:rPr>
        <w:t xml:space="preserve">, исключившие субсидиарную ответственность собственников имущества автономных и бюджетных учреждений по обязательствам последних. Ведь по существу, бюджетные и автономные учреждения в данном случае выступают в правоотношениях, связанных с закупками для государственных и муниципальных нужд, не от своего лица, а от лица соответствующего публично-правового образования (п. 3 ст. 125 ГК РФ). </w:t>
      </w:r>
      <w:proofErr w:type="gramStart"/>
      <w:r w:rsidRPr="00FD3CD0">
        <w:rPr>
          <w:rFonts w:ascii="Times New Roman" w:hAnsi="Times New Roman" w:cs="Times New Roman"/>
          <w:sz w:val="28"/>
          <w:szCs w:val="28"/>
        </w:rPr>
        <w:t>Данный подход будет не только способствовать своевременному удовлетворению требований кредиторов учреждения, но и приведет к соблюдению основополагающих принципов гражданского законодательства – равенства участников регулируемых им отношений и обеспечения восстановления нарушенных прав, которые, по нашему мнению, не в полной мере реализуется в положениях Закона о контрактной системе, в реальности ставящего в качестве приоритета экономию бюджетных средств, а контрагента государственного (муниципального) заказчика – в</w:t>
      </w:r>
      <w:proofErr w:type="gramEnd"/>
      <w:r w:rsidRPr="00FD3CD0">
        <w:rPr>
          <w:rFonts w:ascii="Times New Roman" w:hAnsi="Times New Roman" w:cs="Times New Roman"/>
          <w:sz w:val="28"/>
          <w:szCs w:val="28"/>
        </w:rPr>
        <w:t xml:space="preserve"> </w:t>
      </w:r>
      <w:proofErr w:type="gramStart"/>
      <w:r w:rsidRPr="00FD3CD0">
        <w:rPr>
          <w:rFonts w:ascii="Times New Roman" w:hAnsi="Times New Roman" w:cs="Times New Roman"/>
          <w:sz w:val="28"/>
          <w:szCs w:val="28"/>
        </w:rPr>
        <w:t>заведомо невыгодные (а иногда даже обременительные) условия</w:t>
      </w:r>
      <w:r w:rsidRPr="00FD3CD0">
        <w:rPr>
          <w:rStyle w:val="a5"/>
          <w:rFonts w:ascii="Times New Roman" w:hAnsi="Times New Roman" w:cs="Times New Roman"/>
          <w:sz w:val="28"/>
          <w:szCs w:val="28"/>
        </w:rPr>
        <w:footnoteReference w:id="28"/>
      </w:r>
      <w:r w:rsidRPr="00FD3CD0">
        <w:rPr>
          <w:rFonts w:ascii="Times New Roman" w:hAnsi="Times New Roman" w:cs="Times New Roman"/>
          <w:sz w:val="28"/>
          <w:szCs w:val="28"/>
        </w:rPr>
        <w:t xml:space="preserve">. В рамках совершенствования гражданского законодательства в редакции п. 5, 6 ст. 120 ГК РФ проектом Федерального закона № 47538-6/2 «О внесении изменений в главу 4 части первой Гражданского кодекса Российской Федерации, статью 1 Федерального закона «О несостоятельности (банкротстве)» и признании </w:t>
      </w:r>
      <w:r w:rsidRPr="00FD3CD0">
        <w:rPr>
          <w:rFonts w:ascii="Times New Roman" w:hAnsi="Times New Roman" w:cs="Times New Roman"/>
          <w:sz w:val="28"/>
          <w:szCs w:val="28"/>
        </w:rPr>
        <w:lastRenderedPageBreak/>
        <w:t>утратившими силу отдельных положений законодательных актов Российской Федерации» предусмотрены нормы о субсидиарной ответственности</w:t>
      </w:r>
      <w:proofErr w:type="gramEnd"/>
      <w:r w:rsidRPr="00FD3CD0">
        <w:rPr>
          <w:rFonts w:ascii="Times New Roman" w:hAnsi="Times New Roman" w:cs="Times New Roman"/>
          <w:sz w:val="28"/>
          <w:szCs w:val="28"/>
        </w:rPr>
        <w:t xml:space="preserve"> собственников имущества бюджетных и автономных учреждений по обязательствам, связанным с причинением вреда гражданам. Аналогичные нормы считаем необходимым распространить и на обязательства, связанные с контрактами, заключенными в рамках Закона о контрактной системе. К примеру, в отношении бюджетных учреждений дополнить п. 5 ст. 120 ГК РФ абзацем следующего содержания: «По обязательствам бюджетного учреждения, связанным с исполнением контрактов, заключенных в рамках Федерального закона от 5 апреля 2013 №44-ФЗ,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 </w:t>
      </w:r>
    </w:p>
    <w:p w:rsidR="00420C65"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Во-вторых, в совершенствовании порядка исполнения судебных актов о взыскании с должника-учреждения тех или иных денежных средств по обязательствам, вытекающим из государственного (муниципального) контракта. В отношении казенных учреждений, помимо субсидиарной ответственности собственника их имущества, существует порядок исполнения судебных актов по обращению взыскания на средства бюджетов бюджетной системы Российской Федерации, регламентированный главой 24.1 Бюджетного кодекса Российской Федерации</w:t>
      </w:r>
      <w:r w:rsidRPr="00FD3CD0">
        <w:rPr>
          <w:rStyle w:val="a5"/>
          <w:rFonts w:ascii="Times New Roman" w:hAnsi="Times New Roman" w:cs="Times New Roman"/>
          <w:sz w:val="28"/>
          <w:szCs w:val="28"/>
        </w:rPr>
        <w:footnoteReference w:id="29"/>
      </w:r>
      <w:r w:rsidRPr="00FD3CD0">
        <w:rPr>
          <w:rFonts w:ascii="Times New Roman" w:hAnsi="Times New Roman" w:cs="Times New Roman"/>
          <w:sz w:val="28"/>
          <w:szCs w:val="28"/>
        </w:rPr>
        <w:t xml:space="preserve"> (далее – БК РФ). </w:t>
      </w:r>
      <w:proofErr w:type="gramStart"/>
      <w:r w:rsidRPr="00FD3CD0">
        <w:rPr>
          <w:rFonts w:ascii="Times New Roman" w:hAnsi="Times New Roman" w:cs="Times New Roman"/>
          <w:sz w:val="28"/>
          <w:szCs w:val="28"/>
        </w:rPr>
        <w:t>Обращение взыскания на средства бюджетных учреждений осуществляется в порядке, установленном п. 20 ст. 30 Федерального закона от 8 мая 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Pr="00FD3CD0">
        <w:rPr>
          <w:rStyle w:val="a5"/>
          <w:rFonts w:ascii="Times New Roman" w:hAnsi="Times New Roman" w:cs="Times New Roman"/>
          <w:sz w:val="28"/>
          <w:szCs w:val="28"/>
        </w:rPr>
        <w:footnoteReference w:id="30"/>
      </w:r>
      <w:r w:rsidRPr="00FD3CD0">
        <w:rPr>
          <w:rFonts w:ascii="Times New Roman" w:hAnsi="Times New Roman" w:cs="Times New Roman"/>
          <w:sz w:val="28"/>
          <w:szCs w:val="28"/>
        </w:rPr>
        <w:t xml:space="preserve">. Следовательно, каких-либо явных трудностей в получении присужденных денежных средств у </w:t>
      </w:r>
      <w:r w:rsidRPr="00FD3CD0">
        <w:rPr>
          <w:rFonts w:ascii="Times New Roman" w:hAnsi="Times New Roman" w:cs="Times New Roman"/>
          <w:sz w:val="28"/>
          <w:szCs w:val="28"/>
        </w:rPr>
        <w:lastRenderedPageBreak/>
        <w:t>контрагентов казенных и бюджетных учреждений возникнуть не должно.</w:t>
      </w:r>
      <w:proofErr w:type="gramEnd"/>
      <w:r w:rsidRPr="00FD3CD0">
        <w:rPr>
          <w:rFonts w:ascii="Times New Roman" w:hAnsi="Times New Roman" w:cs="Times New Roman"/>
          <w:sz w:val="28"/>
          <w:szCs w:val="28"/>
        </w:rPr>
        <w:t xml:space="preserve"> Другая ситуация с автономными учреждениями, в отношении которых исполнение судебных актов происходит по законодательству об исполнительном производстве, в том числе и при закупках, осуществляемых согласно частям 4, 6 ст. 15 Закона о контрактной системе. Было бы логичным при возложении на автономные учреждения обязанностей по реализации указанных закупок, предусмотреть и соответствующие меры по обеспечению обязательств перед их потенциальными контрагентами. К примеру, на порядок взыскания денежных средств с автономных учреждений по обязательствам, возникшим из закупок, осуществляемых ими на основании части 6 ст. 15 Закона о контрактной системе (и де-факто выступающими при их реализации государственными и муниципальными заказчиками), распространить соответственно положения Главы 24.1 БК РФ. </w:t>
      </w:r>
    </w:p>
    <w:p w:rsidR="00BD04F8" w:rsidRPr="00FD3CD0" w:rsidRDefault="00420C65" w:rsidP="00420C6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В-третьих, в обеспечении исполнения учреждением своих обязательств по контракту. Исполнение обязательств по контракту, а также заявок на участие в аукционе (конкурсе) в отношении участников закупок Законом о контрактной системе обеспечено залогом денежных средств и банковской гарантией. В отношении заказчиков законодатель ограничился уплатой ими неустойки в форме пени (в зависимости от дней просрочки) и штрафа (в виде фиксированной суммы) (часть 5 ст. 34</w:t>
      </w:r>
      <w:r w:rsidR="00BD04F8" w:rsidRPr="00FD3CD0">
        <w:rPr>
          <w:rFonts w:ascii="Times New Roman" w:hAnsi="Times New Roman" w:cs="Times New Roman"/>
          <w:sz w:val="28"/>
          <w:szCs w:val="28"/>
        </w:rPr>
        <w:t xml:space="preserve"> Закона о контрактной системе).</w:t>
      </w:r>
    </w:p>
    <w:p w:rsidR="00420C65" w:rsidRPr="00FD3CD0" w:rsidRDefault="00420C65" w:rsidP="00420C65">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FD3CD0">
        <w:rPr>
          <w:rFonts w:ascii="Times New Roman" w:hAnsi="Times New Roman" w:cs="Times New Roman"/>
          <w:sz w:val="28"/>
          <w:szCs w:val="28"/>
        </w:rPr>
        <w:t xml:space="preserve"> Дифференциация штрафов в указанных Правилах происходит не в пользу подрядчиков (поставщиков, исполнителей), чьи штрафы закреплены на порядок выше тех, что предусмотрены для заказчиков. </w:t>
      </w:r>
      <w:proofErr w:type="gramStart"/>
      <w:r w:rsidRPr="00FD3CD0">
        <w:rPr>
          <w:rFonts w:ascii="Times New Roman" w:hAnsi="Times New Roman" w:cs="Times New Roman"/>
          <w:sz w:val="28"/>
          <w:szCs w:val="28"/>
        </w:rPr>
        <w:t xml:space="preserve">В добавок к этому, пеня для подрядчика (поставщика, </w:t>
      </w:r>
      <w:r w:rsidRPr="00FD3CD0">
        <w:rPr>
          <w:rFonts w:ascii="Times New Roman" w:hAnsi="Times New Roman" w:cs="Times New Roman"/>
          <w:sz w:val="28"/>
          <w:szCs w:val="28"/>
        </w:rPr>
        <w:lastRenderedPageBreak/>
        <w:t>исполнителя) указывается в размерах, не меньших, чем одна трехсотая действующей на дату ее уплаты ставки рефинансирования Центрального банка Российской Федерации от не уплаченной в срок суммы (часть 7 ст. 34 Закона о контрактной системе), т.е. по существу так же, как и во время действия Федерального закона от 21 июля 2005 г</w:t>
      </w:r>
      <w:proofErr w:type="gramEnd"/>
      <w:r w:rsidRPr="00FD3CD0">
        <w:rPr>
          <w:rFonts w:ascii="Times New Roman" w:hAnsi="Times New Roman" w:cs="Times New Roman"/>
          <w:sz w:val="28"/>
          <w:szCs w:val="28"/>
        </w:rPr>
        <w:t>. №</w:t>
      </w:r>
      <w:r w:rsidR="00BD04F8" w:rsidRPr="00FD3CD0">
        <w:rPr>
          <w:rFonts w:ascii="Times New Roman" w:hAnsi="Times New Roman" w:cs="Times New Roman"/>
          <w:sz w:val="28"/>
          <w:szCs w:val="28"/>
        </w:rPr>
        <w:t xml:space="preserve"> </w:t>
      </w:r>
      <w:r w:rsidRPr="00FD3CD0">
        <w:rPr>
          <w:rFonts w:ascii="Times New Roman" w:hAnsi="Times New Roman" w:cs="Times New Roman"/>
          <w:sz w:val="28"/>
          <w:szCs w:val="28"/>
        </w:rPr>
        <w:t>94-ФЗ «О размещении заказов на поставки товаров, выполнение работ, оказание услуг для государственных и муниципальных нужд»</w:t>
      </w:r>
      <w:r w:rsidRPr="00FD3CD0">
        <w:rPr>
          <w:rStyle w:val="a5"/>
          <w:rFonts w:ascii="Times New Roman" w:hAnsi="Times New Roman" w:cs="Times New Roman"/>
          <w:sz w:val="28"/>
          <w:szCs w:val="28"/>
        </w:rPr>
        <w:footnoteReference w:id="31"/>
      </w:r>
      <w:r w:rsidRPr="00FD3CD0">
        <w:rPr>
          <w:rFonts w:ascii="Times New Roman" w:hAnsi="Times New Roman" w:cs="Times New Roman"/>
          <w:sz w:val="28"/>
          <w:szCs w:val="28"/>
        </w:rPr>
        <w:t>, согласно его части 11 ст. 9, и на полное усмотрение заказчика. Выходом из сложившейся ситуации может быть исключительно уравнивание устанавливаемой неустойки (штрафов, пеней) – как для заказчиков, так и для подрядчиков, ее установление в фиксированном размере (без минимальных пределов).</w:t>
      </w:r>
    </w:p>
    <w:p w:rsidR="000D5445" w:rsidRPr="00FD3CD0" w:rsidRDefault="00BD04F8" w:rsidP="000D5445">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 xml:space="preserve">Таким </w:t>
      </w:r>
      <w:r w:rsidR="000D5445" w:rsidRPr="00FD3CD0">
        <w:rPr>
          <w:rFonts w:ascii="Times New Roman" w:hAnsi="Times New Roman" w:cs="Times New Roman"/>
          <w:sz w:val="28"/>
          <w:szCs w:val="28"/>
        </w:rPr>
        <w:t xml:space="preserve">образом, в случае неисполнения учреждением своих обязательств перед контрагентами защита прав последних представляется довольно затруднительной, что может повлечь отказ от сотрудничества с такими типами учреждений либо о сотрудничестве лишь на определенных условиях (поручительства, других способах обеспечения исполнения обязательств, предварительной оплаты, страхования). </w:t>
      </w:r>
    </w:p>
    <w:p w:rsidR="00420C65" w:rsidRPr="00FD3CD0" w:rsidRDefault="000D5445" w:rsidP="000D5445">
      <w:pPr>
        <w:pStyle w:val="ab"/>
        <w:spacing w:line="360" w:lineRule="auto"/>
        <w:ind w:firstLine="708"/>
        <w:jc w:val="both"/>
        <w:rPr>
          <w:rFonts w:ascii="Times New Roman" w:hAnsi="Times New Roman" w:cs="Times New Roman"/>
          <w:sz w:val="28"/>
          <w:szCs w:val="28"/>
        </w:rPr>
      </w:pPr>
      <w:proofErr w:type="gramStart"/>
      <w:r w:rsidRPr="00FD3CD0">
        <w:rPr>
          <w:rFonts w:ascii="Times New Roman" w:hAnsi="Times New Roman" w:cs="Times New Roman"/>
          <w:sz w:val="28"/>
          <w:szCs w:val="28"/>
        </w:rPr>
        <w:t>Для предотвращения столь сложной с точки зрения практики проблемы предлагаем следующее: закрепить в ГК РФ субсидиарную ответственность</w:t>
      </w:r>
      <w:r w:rsidR="00420C65" w:rsidRPr="00FD3CD0">
        <w:rPr>
          <w:rFonts w:ascii="Times New Roman" w:hAnsi="Times New Roman" w:cs="Times New Roman"/>
          <w:sz w:val="28"/>
          <w:szCs w:val="28"/>
        </w:rPr>
        <w:t xml:space="preserve"> собственников имущества бюджетных и автономных учреждений в части обязательств, вытекаю</w:t>
      </w:r>
      <w:r w:rsidRPr="00FD3CD0">
        <w:rPr>
          <w:rFonts w:ascii="Times New Roman" w:hAnsi="Times New Roman" w:cs="Times New Roman"/>
          <w:sz w:val="28"/>
          <w:szCs w:val="28"/>
        </w:rPr>
        <w:t>щих</w:t>
      </w:r>
      <w:r w:rsidR="00420C65" w:rsidRPr="00FD3CD0">
        <w:rPr>
          <w:rFonts w:ascii="Times New Roman" w:hAnsi="Times New Roman" w:cs="Times New Roman"/>
          <w:sz w:val="28"/>
          <w:szCs w:val="28"/>
        </w:rPr>
        <w:t xml:space="preserve"> из заключаемых в сфере закупок для государственных и муниципальных нужд контрактов</w:t>
      </w:r>
      <w:r w:rsidRPr="00FD3CD0">
        <w:rPr>
          <w:rFonts w:ascii="Times New Roman" w:hAnsi="Times New Roman" w:cs="Times New Roman"/>
          <w:sz w:val="28"/>
          <w:szCs w:val="28"/>
        </w:rPr>
        <w:t>;</w:t>
      </w:r>
      <w:r w:rsidR="00420C65" w:rsidRPr="00FD3CD0">
        <w:rPr>
          <w:rFonts w:ascii="Times New Roman" w:hAnsi="Times New Roman" w:cs="Times New Roman"/>
          <w:sz w:val="28"/>
          <w:szCs w:val="28"/>
        </w:rPr>
        <w:t xml:space="preserve"> </w:t>
      </w:r>
      <w:r w:rsidRPr="00FD3CD0">
        <w:rPr>
          <w:rFonts w:ascii="Times New Roman" w:hAnsi="Times New Roman" w:cs="Times New Roman"/>
          <w:sz w:val="28"/>
          <w:szCs w:val="28"/>
        </w:rPr>
        <w:t xml:space="preserve">закрепить право заказчика на </w:t>
      </w:r>
      <w:r w:rsidR="00420C65" w:rsidRPr="00FD3CD0">
        <w:rPr>
          <w:rFonts w:ascii="Times New Roman" w:hAnsi="Times New Roman" w:cs="Times New Roman"/>
          <w:sz w:val="28"/>
          <w:szCs w:val="28"/>
        </w:rPr>
        <w:t>изменение порядка взыскания задолженности по данным обязательствам и подход</w:t>
      </w:r>
      <w:r w:rsidRPr="00FD3CD0">
        <w:rPr>
          <w:rFonts w:ascii="Times New Roman" w:hAnsi="Times New Roman" w:cs="Times New Roman"/>
          <w:sz w:val="28"/>
          <w:szCs w:val="28"/>
        </w:rPr>
        <w:t>а</w:t>
      </w:r>
      <w:r w:rsidR="00420C65" w:rsidRPr="00FD3CD0">
        <w:rPr>
          <w:rFonts w:ascii="Times New Roman" w:hAnsi="Times New Roman" w:cs="Times New Roman"/>
          <w:sz w:val="28"/>
          <w:szCs w:val="28"/>
        </w:rPr>
        <w:t xml:space="preserve"> к обеспечению их исполнения.</w:t>
      </w:r>
      <w:proofErr w:type="gramEnd"/>
    </w:p>
    <w:p w:rsidR="00420C65" w:rsidRPr="00FD3CD0" w:rsidRDefault="00420C65" w:rsidP="00420C65">
      <w:pPr>
        <w:pStyle w:val="ab"/>
        <w:spacing w:line="360" w:lineRule="auto"/>
        <w:jc w:val="center"/>
        <w:rPr>
          <w:rFonts w:ascii="Times New Roman" w:hAnsi="Times New Roman" w:cs="Times New Roman"/>
          <w:b/>
          <w:sz w:val="28"/>
          <w:szCs w:val="28"/>
        </w:rPr>
      </w:pPr>
    </w:p>
    <w:p w:rsidR="00420C65" w:rsidRDefault="00420C65"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D80B1B" w:rsidRDefault="00D80B1B"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18037E" w:rsidRDefault="0018037E" w:rsidP="00420C65">
      <w:pPr>
        <w:pStyle w:val="ab"/>
        <w:spacing w:line="360" w:lineRule="auto"/>
        <w:jc w:val="center"/>
        <w:rPr>
          <w:rFonts w:ascii="Times New Roman" w:hAnsi="Times New Roman" w:cs="Times New Roman"/>
          <w:b/>
          <w:sz w:val="28"/>
          <w:szCs w:val="28"/>
        </w:rPr>
      </w:pPr>
    </w:p>
    <w:p w:rsidR="00E07D8E" w:rsidRDefault="00E07D8E" w:rsidP="00420C65">
      <w:pPr>
        <w:pStyle w:val="ab"/>
        <w:spacing w:line="360" w:lineRule="auto"/>
        <w:jc w:val="center"/>
        <w:rPr>
          <w:rFonts w:ascii="Times New Roman" w:hAnsi="Times New Roman" w:cs="Times New Roman"/>
          <w:b/>
          <w:sz w:val="28"/>
          <w:szCs w:val="28"/>
        </w:rPr>
      </w:pPr>
    </w:p>
    <w:p w:rsidR="00D80B1B" w:rsidRPr="00FD3CD0" w:rsidRDefault="00D80B1B" w:rsidP="00420C65">
      <w:pPr>
        <w:pStyle w:val="ab"/>
        <w:spacing w:line="360" w:lineRule="auto"/>
        <w:jc w:val="center"/>
        <w:rPr>
          <w:rFonts w:ascii="Times New Roman" w:hAnsi="Times New Roman" w:cs="Times New Roman"/>
          <w:b/>
          <w:sz w:val="28"/>
          <w:szCs w:val="28"/>
        </w:rPr>
      </w:pPr>
    </w:p>
    <w:p w:rsidR="00420C65" w:rsidRPr="00FD3CD0" w:rsidRDefault="00420C65" w:rsidP="00420C65">
      <w:pPr>
        <w:pStyle w:val="ab"/>
        <w:spacing w:line="360" w:lineRule="auto"/>
        <w:jc w:val="center"/>
        <w:rPr>
          <w:rFonts w:ascii="Times New Roman" w:hAnsi="Times New Roman" w:cs="Times New Roman"/>
          <w:b/>
          <w:sz w:val="28"/>
          <w:szCs w:val="28"/>
        </w:rPr>
      </w:pPr>
    </w:p>
    <w:p w:rsidR="00420C65" w:rsidRPr="00FD3CD0" w:rsidRDefault="003D1A72" w:rsidP="003D1A72">
      <w:pPr>
        <w:pStyle w:val="ab"/>
        <w:spacing w:line="360" w:lineRule="auto"/>
        <w:jc w:val="center"/>
        <w:rPr>
          <w:rFonts w:ascii="Times New Roman" w:hAnsi="Times New Roman" w:cs="Times New Roman"/>
          <w:b/>
          <w:sz w:val="28"/>
          <w:szCs w:val="28"/>
        </w:rPr>
      </w:pPr>
      <w:r w:rsidRPr="00FD3CD0">
        <w:rPr>
          <w:rFonts w:ascii="Times New Roman" w:hAnsi="Times New Roman" w:cs="Times New Roman"/>
          <w:b/>
          <w:sz w:val="28"/>
          <w:szCs w:val="28"/>
        </w:rPr>
        <w:lastRenderedPageBreak/>
        <w:t>ЗАКЛЮЧЕНИЕ</w:t>
      </w:r>
    </w:p>
    <w:p w:rsidR="003D1A72" w:rsidRPr="00FD3CD0" w:rsidRDefault="003D1A72" w:rsidP="003D1A72">
      <w:pPr>
        <w:pStyle w:val="ab"/>
        <w:spacing w:line="360" w:lineRule="auto"/>
        <w:jc w:val="center"/>
        <w:rPr>
          <w:rFonts w:ascii="Times New Roman" w:hAnsi="Times New Roman" w:cs="Times New Roman"/>
          <w:b/>
          <w:sz w:val="28"/>
          <w:szCs w:val="28"/>
        </w:rPr>
      </w:pPr>
    </w:p>
    <w:p w:rsidR="00420C65" w:rsidRPr="00FD3CD0" w:rsidRDefault="000D5445" w:rsidP="00247289">
      <w:pPr>
        <w:pStyle w:val="ab"/>
        <w:spacing w:line="360" w:lineRule="auto"/>
        <w:ind w:firstLine="708"/>
        <w:jc w:val="both"/>
        <w:rPr>
          <w:rFonts w:ascii="Times New Roman" w:hAnsi="Times New Roman" w:cs="Times New Roman"/>
          <w:sz w:val="28"/>
          <w:szCs w:val="28"/>
        </w:rPr>
      </w:pPr>
      <w:r w:rsidRPr="00FD3CD0">
        <w:rPr>
          <w:rFonts w:ascii="Times New Roman" w:hAnsi="Times New Roman" w:cs="Times New Roman"/>
          <w:sz w:val="28"/>
          <w:szCs w:val="28"/>
        </w:rPr>
        <w:t>В рамках настоящего исследования по теме курсовой работы нами были определены следующие выводы и предложения:</w:t>
      </w:r>
    </w:p>
    <w:p w:rsidR="000D5445" w:rsidRPr="00FD3CD0" w:rsidRDefault="000D5445" w:rsidP="000D5445">
      <w:pPr>
        <w:pStyle w:val="ab"/>
        <w:numPr>
          <w:ilvl w:val="0"/>
          <w:numId w:val="5"/>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 </w:t>
      </w:r>
      <w:proofErr w:type="gramStart"/>
      <w:r w:rsidRPr="00FD3CD0">
        <w:rPr>
          <w:rFonts w:ascii="Times New Roman" w:hAnsi="Times New Roman" w:cs="Times New Roman"/>
          <w:sz w:val="28"/>
          <w:szCs w:val="28"/>
        </w:rPr>
        <w:t>«Договор» в хозяйственной деятельности - это многоаспектная гражданско-правовая категория, имеющая три основных значения: договор как вид сделок, порождающих обязательственно-правовое отношение (договор-сделка); договор как само обязательственное правоотношение (договор-правоотношение) и, наконец, договор как форма существования соответствующего правоотношения (договор-документ).</w:t>
      </w:r>
      <w:proofErr w:type="gramEnd"/>
      <w:r w:rsidRPr="00FD3CD0">
        <w:rPr>
          <w:rFonts w:ascii="Times New Roman" w:hAnsi="Times New Roman" w:cs="Times New Roman"/>
          <w:sz w:val="28"/>
          <w:szCs w:val="28"/>
        </w:rPr>
        <w:t xml:space="preserve"> Значение договора определяется через его функции: регулятивную, юридико-фактическую и инициативную</w:t>
      </w:r>
      <w:r w:rsidR="0009101F" w:rsidRPr="00FD3CD0">
        <w:rPr>
          <w:rFonts w:ascii="Times New Roman" w:hAnsi="Times New Roman" w:cs="Times New Roman"/>
          <w:sz w:val="28"/>
          <w:szCs w:val="28"/>
        </w:rPr>
        <w:t>.</w:t>
      </w:r>
    </w:p>
    <w:p w:rsidR="0009101F" w:rsidRPr="00FD3CD0" w:rsidRDefault="000D5445" w:rsidP="0009101F">
      <w:pPr>
        <w:pStyle w:val="ab"/>
        <w:numPr>
          <w:ilvl w:val="0"/>
          <w:numId w:val="5"/>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Поскольку УИС это специфический вид заказчика в хозяйственной деятельности юридических лиц, то совершенно очевидно, что любые договоры заключаются учреждениями и органами УИС от лица государства, что обосновывает введение такого термина как </w:t>
      </w:r>
      <w:r w:rsidR="0009101F" w:rsidRPr="00FD3CD0">
        <w:rPr>
          <w:rFonts w:ascii="Times New Roman" w:hAnsi="Times New Roman" w:cs="Times New Roman"/>
          <w:sz w:val="28"/>
          <w:szCs w:val="28"/>
        </w:rPr>
        <w:t xml:space="preserve"> «государственный контракт». Таким образом, </w:t>
      </w:r>
      <w:r w:rsidRPr="00FD3CD0">
        <w:rPr>
          <w:rFonts w:ascii="Times New Roman" w:hAnsi="Times New Roman" w:cs="Times New Roman"/>
          <w:sz w:val="28"/>
          <w:szCs w:val="28"/>
        </w:rPr>
        <w:t>с одной стороны, подчеркивается особая  значимость поставок для государственных нужд, с другой - участие государства в лице соответствующих органов - государственных заказчиков (УИС) в размещении заказов на товары и в обеспечении обязательств по своевременной оплате государственного заказа.</w:t>
      </w:r>
      <w:r w:rsidR="0009101F" w:rsidRPr="00FD3CD0">
        <w:rPr>
          <w:rFonts w:ascii="Times New Roman" w:hAnsi="Times New Roman" w:cs="Times New Roman"/>
          <w:sz w:val="28"/>
          <w:szCs w:val="28"/>
        </w:rPr>
        <w:t xml:space="preserve"> Между тем, т</w:t>
      </w:r>
      <w:r w:rsidRPr="00FD3CD0">
        <w:rPr>
          <w:rFonts w:ascii="Times New Roman" w:hAnsi="Times New Roman" w:cs="Times New Roman"/>
          <w:sz w:val="28"/>
          <w:szCs w:val="28"/>
        </w:rPr>
        <w:t xml:space="preserve">ермин «контракт» является языковым эквивалентом слова «договор». Однако термин «государственный контракт» используется в ином значении, чем договор поставки товаров для государственных нужд. </w:t>
      </w:r>
      <w:proofErr w:type="gramStart"/>
      <w:r w:rsidRPr="00FD3CD0">
        <w:rPr>
          <w:rFonts w:ascii="Times New Roman" w:hAnsi="Times New Roman" w:cs="Times New Roman"/>
          <w:sz w:val="28"/>
          <w:szCs w:val="28"/>
        </w:rPr>
        <w:t>Последний</w:t>
      </w:r>
      <w:proofErr w:type="gramEnd"/>
      <w:r w:rsidRPr="00FD3CD0">
        <w:rPr>
          <w:rFonts w:ascii="Times New Roman" w:hAnsi="Times New Roman" w:cs="Times New Roman"/>
          <w:sz w:val="28"/>
          <w:szCs w:val="28"/>
        </w:rPr>
        <w:t xml:space="preserve"> заключается на основании государственного контракта, и покупателем выступает лицо, уполномоченное государственным заказчиком.</w:t>
      </w:r>
    </w:p>
    <w:p w:rsidR="000D5445" w:rsidRPr="00FD3CD0" w:rsidRDefault="000D5445" w:rsidP="0009101F">
      <w:pPr>
        <w:pStyle w:val="ab"/>
        <w:tabs>
          <w:tab w:val="left" w:pos="1134"/>
        </w:tabs>
        <w:spacing w:line="360" w:lineRule="auto"/>
        <w:ind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Государственный контракт, договор поставки товаров для государственных нужд отличаются от иных договоров поставки целью продажи и приобретения товаров, участием в поставках государственных заказчиков или уполномоченных ими лиц, а также обеспечением оплаты </w:t>
      </w:r>
      <w:r w:rsidRPr="00FD3CD0">
        <w:rPr>
          <w:rFonts w:ascii="Times New Roman" w:hAnsi="Times New Roman" w:cs="Times New Roman"/>
          <w:sz w:val="28"/>
          <w:szCs w:val="28"/>
        </w:rPr>
        <w:lastRenderedPageBreak/>
        <w:t>товаров за счет средств бюджета и внебюджетных источников финансирования.</w:t>
      </w:r>
    </w:p>
    <w:p w:rsidR="0009101F" w:rsidRPr="00FD3CD0" w:rsidRDefault="000D5445" w:rsidP="0009101F">
      <w:pPr>
        <w:pStyle w:val="ab"/>
        <w:numPr>
          <w:ilvl w:val="0"/>
          <w:numId w:val="5"/>
        </w:numPr>
        <w:tabs>
          <w:tab w:val="left" w:pos="1134"/>
        </w:tabs>
        <w:spacing w:line="360" w:lineRule="auto"/>
        <w:ind w:left="0" w:firstLine="709"/>
        <w:jc w:val="both"/>
        <w:rPr>
          <w:rFonts w:ascii="Times New Roman" w:hAnsi="Times New Roman" w:cs="Times New Roman"/>
          <w:sz w:val="28"/>
          <w:szCs w:val="28"/>
        </w:rPr>
      </w:pPr>
      <w:proofErr w:type="gramStart"/>
      <w:r w:rsidRPr="00FD3CD0">
        <w:rPr>
          <w:rFonts w:ascii="Times New Roman" w:hAnsi="Times New Roman" w:cs="Times New Roman"/>
          <w:sz w:val="28"/>
          <w:szCs w:val="28"/>
        </w:rPr>
        <w:t xml:space="preserve">К договорам обязательным к заключению в деятельности УИС следует относить: - договоры, заключенные в срок, установленный предварительным договором; - </w:t>
      </w:r>
      <w:hyperlink r:id="rId10" w:tgtFrame="_blank" w:history="1">
        <w:r w:rsidRPr="00FD3CD0">
          <w:rPr>
            <w:rStyle w:val="ac"/>
            <w:rFonts w:ascii="Times New Roman" w:hAnsi="Times New Roman" w:cs="Times New Roman"/>
            <w:color w:val="auto"/>
            <w:sz w:val="28"/>
            <w:szCs w:val="28"/>
            <w:u w:val="none"/>
          </w:rPr>
          <w:t>публичные договоры</w:t>
        </w:r>
      </w:hyperlink>
      <w:r w:rsidRPr="00FD3CD0">
        <w:rPr>
          <w:rFonts w:ascii="Times New Roman" w:hAnsi="Times New Roman" w:cs="Times New Roman"/>
          <w:sz w:val="28"/>
          <w:szCs w:val="28"/>
        </w:rPr>
        <w:t>; - договоры, заключенные с лицом, выигравшим торги; - договоры, заключенные с коммерческими орга</w:t>
      </w:r>
      <w:r w:rsidRPr="00FD3CD0">
        <w:rPr>
          <w:rFonts w:ascii="Times New Roman" w:hAnsi="Times New Roman" w:cs="Times New Roman"/>
          <w:sz w:val="28"/>
          <w:szCs w:val="28"/>
        </w:rPr>
        <w:softHyphen/>
        <w:t xml:space="preserve">низациями, обладающими </w:t>
      </w:r>
      <w:hyperlink r:id="rId11" w:history="1">
        <w:r w:rsidRPr="00FD3CD0">
          <w:rPr>
            <w:rStyle w:val="ac"/>
            <w:rFonts w:ascii="Times New Roman" w:hAnsi="Times New Roman" w:cs="Times New Roman"/>
            <w:color w:val="auto"/>
            <w:sz w:val="28"/>
            <w:szCs w:val="28"/>
            <w:u w:val="none"/>
          </w:rPr>
          <w:t>монополией</w:t>
        </w:r>
      </w:hyperlink>
      <w:r w:rsidRPr="00FD3CD0">
        <w:rPr>
          <w:rFonts w:ascii="Times New Roman" w:hAnsi="Times New Roman" w:cs="Times New Roman"/>
          <w:sz w:val="28"/>
          <w:szCs w:val="28"/>
        </w:rPr>
        <w:t xml:space="preserve"> на производство отдельных ви</w:t>
      </w:r>
      <w:r w:rsidRPr="00FD3CD0">
        <w:rPr>
          <w:rFonts w:ascii="Times New Roman" w:hAnsi="Times New Roman" w:cs="Times New Roman"/>
          <w:sz w:val="28"/>
          <w:szCs w:val="28"/>
        </w:rPr>
        <w:softHyphen/>
        <w:t>дов продукции; - государственные контракты на поставку продукции для федеральных государственных нужд, если размещение заказа не влечет за собой убытков от производства соответствующей продукции.</w:t>
      </w:r>
      <w:proofErr w:type="gramEnd"/>
    </w:p>
    <w:p w:rsidR="0009101F" w:rsidRPr="00FD3CD0" w:rsidRDefault="0009101F" w:rsidP="0009101F">
      <w:pPr>
        <w:pStyle w:val="ab"/>
        <w:numPr>
          <w:ilvl w:val="0"/>
          <w:numId w:val="5"/>
        </w:numPr>
        <w:tabs>
          <w:tab w:val="left" w:pos="1134"/>
        </w:tabs>
        <w:spacing w:line="360" w:lineRule="auto"/>
        <w:ind w:left="0" w:firstLine="709"/>
        <w:jc w:val="both"/>
        <w:rPr>
          <w:rFonts w:ascii="Times New Roman" w:hAnsi="Times New Roman" w:cs="Times New Roman"/>
          <w:sz w:val="28"/>
          <w:szCs w:val="28"/>
        </w:rPr>
      </w:pPr>
      <w:proofErr w:type="gramStart"/>
      <w:r w:rsidRPr="00FD3CD0">
        <w:rPr>
          <w:rFonts w:ascii="Times New Roman" w:hAnsi="Times New Roman" w:cs="Times New Roman"/>
          <w:sz w:val="28"/>
          <w:szCs w:val="28"/>
        </w:rPr>
        <w:t>Поскольку деятельности УИС как субъекта  хозяйственной деятельности весьма специфична, то следует пояснить, что указанная специфика выражается в контрактной системе закупок для государственных и муниципальных нужд, регулируемой Федеральным законом «О контрактной системе в сфере закупок товаров, работ, услуг для обеспечения государственных и муниципальных нужд» от 05.04.2013 № 44-ФЗ», при этом фактическое оказание услуг не влечет возникновения у ответчика неосновательного обогащения.</w:t>
      </w:r>
      <w:proofErr w:type="gramEnd"/>
    </w:p>
    <w:p w:rsidR="0009101F" w:rsidRPr="00FD3CD0" w:rsidRDefault="0009101F" w:rsidP="0009101F">
      <w:pPr>
        <w:pStyle w:val="ab"/>
        <w:numPr>
          <w:ilvl w:val="0"/>
          <w:numId w:val="5"/>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В случае неисполнения учреждением своих обязательств перед контрагентами защита прав последних представляется довольно затруднительной, что может повлечь отказ от сотрудничества с такими типами учреждений либо о сотрудничестве лишь на определенных условиях (поручительства, других способах обеспечения исполнения обязательств). </w:t>
      </w:r>
    </w:p>
    <w:p w:rsidR="00E07D8E" w:rsidRPr="0018037E" w:rsidRDefault="0009101F" w:rsidP="0018037E">
      <w:pPr>
        <w:pStyle w:val="ab"/>
        <w:tabs>
          <w:tab w:val="left" w:pos="1134"/>
        </w:tabs>
        <w:spacing w:line="360" w:lineRule="auto"/>
        <w:ind w:firstLine="709"/>
        <w:jc w:val="both"/>
        <w:rPr>
          <w:rFonts w:ascii="Times New Roman" w:hAnsi="Times New Roman" w:cs="Times New Roman"/>
          <w:sz w:val="28"/>
          <w:szCs w:val="28"/>
        </w:rPr>
      </w:pPr>
      <w:proofErr w:type="gramStart"/>
      <w:r w:rsidRPr="00FD3CD0">
        <w:rPr>
          <w:rFonts w:ascii="Times New Roman" w:hAnsi="Times New Roman" w:cs="Times New Roman"/>
          <w:sz w:val="28"/>
          <w:szCs w:val="28"/>
        </w:rPr>
        <w:t>Для предотвращения столь сложной с точки зрения практики проблемы предлагаем следующее: закрепить в ГК РФ субсидиарную ответственность собственников имущества бюджетных и автономных учреждений в части обязательств, вытекающих из заключаемых в сфере закупок для государственных и муниципальных нужд контрактов; закрепить право заказчика на изменение порядка взыскания задолженности по данным обязательствам и подхода к обеспечению их исполнения.</w:t>
      </w:r>
      <w:proofErr w:type="gramEnd"/>
    </w:p>
    <w:p w:rsidR="00420C65" w:rsidRPr="00FD3CD0" w:rsidRDefault="00420C65" w:rsidP="00247289">
      <w:pPr>
        <w:pStyle w:val="12"/>
        <w:spacing w:line="360" w:lineRule="auto"/>
        <w:contextualSpacing/>
        <w:jc w:val="center"/>
        <w:rPr>
          <w:rFonts w:cs="Times New Roman"/>
          <w:b/>
          <w:sz w:val="28"/>
          <w:szCs w:val="28"/>
          <w:shd w:val="clear" w:color="auto" w:fill="FFFFFF"/>
          <w:lang w:val="ru-RU"/>
        </w:rPr>
      </w:pPr>
      <w:r w:rsidRPr="00FD3CD0">
        <w:rPr>
          <w:rFonts w:cs="Times New Roman"/>
          <w:b/>
          <w:sz w:val="28"/>
          <w:szCs w:val="28"/>
          <w:shd w:val="clear" w:color="auto" w:fill="FFFFFF"/>
          <w:lang w:val="ru-RU"/>
        </w:rPr>
        <w:lastRenderedPageBreak/>
        <w:t>СПИСОК ИСПОЛЬЗОВАННЫХ ИСТОЧНИКОВ</w:t>
      </w:r>
    </w:p>
    <w:p w:rsidR="0009101F" w:rsidRPr="00FD3CD0" w:rsidRDefault="0009101F" w:rsidP="00247289">
      <w:pPr>
        <w:pStyle w:val="12"/>
        <w:spacing w:line="360" w:lineRule="auto"/>
        <w:contextualSpacing/>
        <w:jc w:val="center"/>
        <w:rPr>
          <w:rFonts w:cs="Times New Roman"/>
          <w:b/>
          <w:sz w:val="28"/>
          <w:szCs w:val="28"/>
          <w:shd w:val="clear" w:color="auto" w:fill="FFFFFF"/>
          <w:lang w:val="ru-RU"/>
        </w:rPr>
      </w:pPr>
    </w:p>
    <w:p w:rsidR="00E07D8E" w:rsidRPr="00E07D8E" w:rsidRDefault="0009101F" w:rsidP="00E07D8E">
      <w:pPr>
        <w:pStyle w:val="ab"/>
        <w:spacing w:line="360" w:lineRule="auto"/>
        <w:jc w:val="center"/>
        <w:rPr>
          <w:rFonts w:ascii="Times New Roman" w:hAnsi="Times New Roman" w:cs="Times New Roman"/>
          <w:sz w:val="28"/>
          <w:szCs w:val="28"/>
        </w:rPr>
      </w:pPr>
      <w:r w:rsidRPr="00E07D8E">
        <w:rPr>
          <w:rFonts w:ascii="Times New Roman" w:hAnsi="Times New Roman" w:cs="Times New Roman"/>
          <w:sz w:val="28"/>
          <w:szCs w:val="28"/>
        </w:rPr>
        <w:t>Нормативно-правовые акты:</w:t>
      </w:r>
    </w:p>
    <w:p w:rsidR="00CE76E0" w:rsidRPr="00FD3CD0" w:rsidRDefault="0009101F" w:rsidP="00CE76E0">
      <w:pPr>
        <w:pStyle w:val="ad"/>
        <w:widowControl/>
        <w:numPr>
          <w:ilvl w:val="0"/>
          <w:numId w:val="6"/>
        </w:numPr>
        <w:shd w:val="clear" w:color="auto" w:fill="FFFFFF"/>
        <w:tabs>
          <w:tab w:val="left" w:pos="1134"/>
        </w:tabs>
        <w:suppressAutoHyphens w:val="0"/>
        <w:spacing w:line="360" w:lineRule="auto"/>
        <w:ind w:left="0" w:firstLine="709"/>
        <w:jc w:val="both"/>
        <w:textAlignment w:val="auto"/>
        <w:rPr>
          <w:rFonts w:eastAsia="Times New Roman" w:cs="Times New Roman"/>
          <w:sz w:val="28"/>
          <w:szCs w:val="28"/>
          <w:lang w:val="ru-RU" w:eastAsia="ru-RU"/>
        </w:rPr>
      </w:pPr>
      <w:r w:rsidRPr="00FD3CD0">
        <w:rPr>
          <w:rFonts w:cs="Times New Roman"/>
          <w:sz w:val="28"/>
          <w:szCs w:val="28"/>
          <w:lang w:val="ru-RU"/>
        </w:rPr>
        <w:t>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 РФ. 1994. № 32. Ст. 3301; Собрание законодательства РФ. 2019. № 29. Ч. 1. Ст. 3844.</w:t>
      </w:r>
    </w:p>
    <w:p w:rsidR="00CE76E0" w:rsidRPr="00FD3CD0" w:rsidRDefault="00CE76E0" w:rsidP="00CE76E0">
      <w:pPr>
        <w:pStyle w:val="ad"/>
        <w:widowControl/>
        <w:numPr>
          <w:ilvl w:val="0"/>
          <w:numId w:val="6"/>
        </w:numPr>
        <w:shd w:val="clear" w:color="auto" w:fill="FFFFFF"/>
        <w:tabs>
          <w:tab w:val="left" w:pos="1134"/>
        </w:tabs>
        <w:suppressAutoHyphens w:val="0"/>
        <w:spacing w:line="360" w:lineRule="auto"/>
        <w:ind w:left="0" w:firstLine="709"/>
        <w:jc w:val="both"/>
        <w:textAlignment w:val="auto"/>
        <w:rPr>
          <w:rFonts w:eastAsia="Times New Roman" w:cs="Times New Roman"/>
          <w:sz w:val="28"/>
          <w:szCs w:val="28"/>
          <w:lang w:val="ru-RU" w:eastAsia="ru-RU"/>
        </w:rPr>
      </w:pPr>
      <w:proofErr w:type="spellStart"/>
      <w:r w:rsidRPr="00FD3CD0">
        <w:rPr>
          <w:rFonts w:cs="Times New Roman"/>
          <w:sz w:val="28"/>
          <w:szCs w:val="28"/>
        </w:rPr>
        <w:t>Бюджетный</w:t>
      </w:r>
      <w:proofErr w:type="spellEnd"/>
      <w:r w:rsidRPr="00FD3CD0">
        <w:rPr>
          <w:rFonts w:cs="Times New Roman"/>
          <w:sz w:val="28"/>
          <w:szCs w:val="28"/>
        </w:rPr>
        <w:t xml:space="preserve"> </w:t>
      </w:r>
      <w:proofErr w:type="spellStart"/>
      <w:r w:rsidRPr="00FD3CD0">
        <w:rPr>
          <w:rFonts w:cs="Times New Roman"/>
          <w:sz w:val="28"/>
          <w:szCs w:val="28"/>
        </w:rPr>
        <w:t>кодекс</w:t>
      </w:r>
      <w:proofErr w:type="spellEnd"/>
      <w:r w:rsidRPr="00FD3CD0">
        <w:rPr>
          <w:rFonts w:cs="Times New Roman"/>
          <w:sz w:val="28"/>
          <w:szCs w:val="28"/>
        </w:rPr>
        <w:t xml:space="preserve"> РФ: </w:t>
      </w:r>
      <w:proofErr w:type="spellStart"/>
      <w:r w:rsidRPr="00FD3CD0">
        <w:rPr>
          <w:rFonts w:cs="Times New Roman"/>
          <w:sz w:val="28"/>
          <w:szCs w:val="28"/>
        </w:rPr>
        <w:t>федеральный</w:t>
      </w:r>
      <w:proofErr w:type="spellEnd"/>
      <w:r w:rsidRPr="00FD3CD0">
        <w:rPr>
          <w:rFonts w:cs="Times New Roman"/>
          <w:sz w:val="28"/>
          <w:szCs w:val="28"/>
        </w:rPr>
        <w:t xml:space="preserve"> </w:t>
      </w:r>
      <w:proofErr w:type="spellStart"/>
      <w:r w:rsidRPr="00FD3CD0">
        <w:rPr>
          <w:rFonts w:cs="Times New Roman"/>
          <w:sz w:val="28"/>
          <w:szCs w:val="28"/>
        </w:rPr>
        <w:t>закон</w:t>
      </w:r>
      <w:proofErr w:type="spellEnd"/>
      <w:r w:rsidRPr="00FD3CD0">
        <w:rPr>
          <w:rFonts w:cs="Times New Roman"/>
          <w:sz w:val="28"/>
          <w:szCs w:val="28"/>
        </w:rPr>
        <w:t xml:space="preserve"> РФ </w:t>
      </w:r>
      <w:proofErr w:type="spellStart"/>
      <w:r w:rsidRPr="00FD3CD0">
        <w:rPr>
          <w:rFonts w:cs="Times New Roman"/>
          <w:sz w:val="28"/>
          <w:szCs w:val="28"/>
        </w:rPr>
        <w:t>от</w:t>
      </w:r>
      <w:proofErr w:type="spellEnd"/>
      <w:r w:rsidRPr="00FD3CD0">
        <w:rPr>
          <w:rFonts w:cs="Times New Roman"/>
          <w:sz w:val="28"/>
          <w:szCs w:val="28"/>
        </w:rPr>
        <w:t xml:space="preserve"> 31.07.1998 № 145-ФЗ (</w:t>
      </w:r>
      <w:proofErr w:type="spellStart"/>
      <w:r w:rsidRPr="00FD3CD0">
        <w:rPr>
          <w:rFonts w:cs="Times New Roman"/>
          <w:sz w:val="28"/>
          <w:szCs w:val="28"/>
        </w:rPr>
        <w:t>ред</w:t>
      </w:r>
      <w:proofErr w:type="spellEnd"/>
      <w:r w:rsidRPr="00FD3CD0">
        <w:rPr>
          <w:rFonts w:cs="Times New Roman"/>
          <w:sz w:val="28"/>
          <w:szCs w:val="28"/>
        </w:rPr>
        <w:t xml:space="preserve">. </w:t>
      </w:r>
      <w:proofErr w:type="spellStart"/>
      <w:r w:rsidRPr="00FD3CD0">
        <w:rPr>
          <w:rFonts w:cs="Times New Roman"/>
          <w:sz w:val="28"/>
          <w:szCs w:val="28"/>
        </w:rPr>
        <w:t>от</w:t>
      </w:r>
      <w:proofErr w:type="spellEnd"/>
      <w:r w:rsidRPr="00FD3CD0">
        <w:rPr>
          <w:rFonts w:cs="Times New Roman"/>
          <w:sz w:val="28"/>
          <w:szCs w:val="28"/>
        </w:rPr>
        <w:t xml:space="preserve"> 04.11.2019, с </w:t>
      </w:r>
      <w:proofErr w:type="spellStart"/>
      <w:r w:rsidRPr="00FD3CD0">
        <w:rPr>
          <w:rFonts w:cs="Times New Roman"/>
          <w:sz w:val="28"/>
          <w:szCs w:val="28"/>
        </w:rPr>
        <w:t>изм</w:t>
      </w:r>
      <w:proofErr w:type="spellEnd"/>
      <w:r w:rsidRPr="00FD3CD0">
        <w:rPr>
          <w:rFonts w:cs="Times New Roman"/>
          <w:sz w:val="28"/>
          <w:szCs w:val="28"/>
        </w:rPr>
        <w:t xml:space="preserve">. </w:t>
      </w:r>
      <w:proofErr w:type="spellStart"/>
      <w:r w:rsidRPr="00FD3CD0">
        <w:rPr>
          <w:rFonts w:cs="Times New Roman"/>
          <w:sz w:val="28"/>
          <w:szCs w:val="28"/>
        </w:rPr>
        <w:t>от</w:t>
      </w:r>
      <w:proofErr w:type="spellEnd"/>
      <w:r w:rsidRPr="00FD3CD0">
        <w:rPr>
          <w:rFonts w:cs="Times New Roman"/>
          <w:sz w:val="28"/>
          <w:szCs w:val="28"/>
        </w:rPr>
        <w:t xml:space="preserve"> 12.11.2019) // </w:t>
      </w:r>
      <w:proofErr w:type="spellStart"/>
      <w:r w:rsidRPr="00FD3CD0">
        <w:rPr>
          <w:rFonts w:cs="Times New Roman"/>
          <w:sz w:val="28"/>
          <w:szCs w:val="28"/>
        </w:rPr>
        <w:t>Российская</w:t>
      </w:r>
      <w:proofErr w:type="spellEnd"/>
      <w:r w:rsidRPr="00FD3CD0">
        <w:rPr>
          <w:rFonts w:cs="Times New Roman"/>
          <w:sz w:val="28"/>
          <w:szCs w:val="28"/>
        </w:rPr>
        <w:t xml:space="preserve"> </w:t>
      </w:r>
      <w:proofErr w:type="spellStart"/>
      <w:r w:rsidRPr="00FD3CD0">
        <w:rPr>
          <w:rFonts w:cs="Times New Roman"/>
          <w:sz w:val="28"/>
          <w:szCs w:val="28"/>
        </w:rPr>
        <w:t>газета</w:t>
      </w:r>
      <w:proofErr w:type="spellEnd"/>
      <w:r w:rsidRPr="00FD3CD0">
        <w:rPr>
          <w:rFonts w:cs="Times New Roman"/>
          <w:sz w:val="28"/>
          <w:szCs w:val="28"/>
        </w:rPr>
        <w:t xml:space="preserve">. - 2019. - № 258. </w:t>
      </w:r>
    </w:p>
    <w:p w:rsidR="0009101F" w:rsidRPr="00FD3CD0" w:rsidRDefault="0009101F" w:rsidP="00CE76E0">
      <w:pPr>
        <w:pStyle w:val="ad"/>
        <w:widowControl/>
        <w:numPr>
          <w:ilvl w:val="0"/>
          <w:numId w:val="6"/>
        </w:numPr>
        <w:shd w:val="clear" w:color="auto" w:fill="FFFFFF"/>
        <w:tabs>
          <w:tab w:val="left" w:pos="1134"/>
        </w:tabs>
        <w:suppressAutoHyphens w:val="0"/>
        <w:spacing w:line="360" w:lineRule="auto"/>
        <w:ind w:left="0" w:firstLine="709"/>
        <w:jc w:val="both"/>
        <w:textAlignment w:val="auto"/>
        <w:rPr>
          <w:rFonts w:eastAsia="Times New Roman" w:cs="Times New Roman"/>
          <w:sz w:val="28"/>
          <w:szCs w:val="28"/>
          <w:lang w:val="ru-RU" w:eastAsia="ru-RU"/>
        </w:rPr>
      </w:pPr>
      <w:r w:rsidRPr="00FD3CD0">
        <w:rPr>
          <w:rFonts w:eastAsiaTheme="minorHAnsi" w:cs="Times New Roman"/>
          <w:kern w:val="0"/>
          <w:sz w:val="28"/>
          <w:szCs w:val="28"/>
          <w:lang w:val="ru-RU" w:eastAsia="en-US" w:bidi="ar-SA"/>
        </w:rPr>
        <w:t>О контрактной системе в сфере закупок товаров, работ, услуг для обеспечения государственных и муниципальных нужд</w:t>
      </w:r>
      <w:proofErr w:type="gramStart"/>
      <w:r w:rsidRPr="00FD3CD0">
        <w:rPr>
          <w:rFonts w:eastAsiaTheme="minorHAnsi" w:cs="Times New Roman"/>
          <w:kern w:val="0"/>
          <w:sz w:val="28"/>
          <w:szCs w:val="28"/>
          <w:lang w:val="ru-RU" w:eastAsia="en-US" w:bidi="ar-SA"/>
        </w:rPr>
        <w:t xml:space="preserve"> :</w:t>
      </w:r>
      <w:proofErr w:type="gramEnd"/>
      <w:r w:rsidRPr="00FD3CD0">
        <w:rPr>
          <w:rFonts w:eastAsiaTheme="minorHAnsi" w:cs="Times New Roman"/>
          <w:kern w:val="0"/>
          <w:sz w:val="28"/>
          <w:szCs w:val="28"/>
          <w:lang w:val="ru-RU" w:eastAsia="en-US" w:bidi="ar-SA"/>
        </w:rPr>
        <w:t xml:space="preserve"> </w:t>
      </w:r>
      <w:r w:rsidR="00CE76E0" w:rsidRPr="00FD3CD0">
        <w:rPr>
          <w:rFonts w:eastAsiaTheme="minorHAnsi" w:cs="Times New Roman"/>
          <w:kern w:val="0"/>
          <w:sz w:val="28"/>
          <w:szCs w:val="28"/>
          <w:lang w:val="ru-RU" w:eastAsia="en-US" w:bidi="ar-SA"/>
        </w:rPr>
        <w:t>ф</w:t>
      </w:r>
      <w:r w:rsidRPr="00FD3CD0">
        <w:rPr>
          <w:rFonts w:eastAsiaTheme="minorHAnsi" w:cs="Times New Roman"/>
          <w:kern w:val="0"/>
          <w:sz w:val="28"/>
          <w:szCs w:val="28"/>
          <w:lang w:val="ru-RU" w:eastAsia="en-US" w:bidi="ar-SA"/>
        </w:rPr>
        <w:t>едеральный закон от 05.04.2013 № 44-ФЗ (ред. от 27.06.2019) // Собрание законодательства РФ. 2013. № 14. ст. 1652.</w:t>
      </w:r>
    </w:p>
    <w:p w:rsidR="0009101F" w:rsidRPr="00FD3CD0" w:rsidRDefault="0009101F" w:rsidP="0009101F">
      <w:pPr>
        <w:pStyle w:val="ad"/>
        <w:widowControl/>
        <w:numPr>
          <w:ilvl w:val="0"/>
          <w:numId w:val="6"/>
        </w:numPr>
        <w:tabs>
          <w:tab w:val="left" w:pos="1134"/>
        </w:tabs>
        <w:suppressAutoHyphens w:val="0"/>
        <w:autoSpaceDE w:val="0"/>
        <w:autoSpaceDN w:val="0"/>
        <w:adjustRightInd w:val="0"/>
        <w:spacing w:line="360" w:lineRule="auto"/>
        <w:ind w:left="0" w:firstLine="709"/>
        <w:jc w:val="both"/>
        <w:textAlignment w:val="auto"/>
        <w:rPr>
          <w:rFonts w:eastAsiaTheme="minorHAnsi" w:cs="Times New Roman"/>
          <w:kern w:val="0"/>
          <w:sz w:val="28"/>
          <w:szCs w:val="28"/>
          <w:lang w:val="ru-RU" w:eastAsia="en-US" w:bidi="ar-SA"/>
        </w:rPr>
      </w:pPr>
      <w:r w:rsidRPr="00FD3CD0">
        <w:rPr>
          <w:rFonts w:eastAsiaTheme="minorHAnsi" w:cs="Times New Roman"/>
          <w:kern w:val="0"/>
          <w:sz w:val="28"/>
          <w:szCs w:val="28"/>
          <w:lang w:val="ru-RU" w:eastAsia="en-US" w:bidi="ar-SA"/>
        </w:rPr>
        <w:t>О санитарно-эпидемиологическом благ</w:t>
      </w:r>
      <w:r w:rsidR="00CE76E0" w:rsidRPr="00FD3CD0">
        <w:rPr>
          <w:rFonts w:eastAsiaTheme="minorHAnsi" w:cs="Times New Roman"/>
          <w:kern w:val="0"/>
          <w:sz w:val="28"/>
          <w:szCs w:val="28"/>
          <w:lang w:val="ru-RU" w:eastAsia="en-US" w:bidi="ar-SA"/>
        </w:rPr>
        <w:t>ополучии населения</w:t>
      </w:r>
      <w:proofErr w:type="gramStart"/>
      <w:r w:rsidR="00CE76E0" w:rsidRPr="00FD3CD0">
        <w:rPr>
          <w:rFonts w:eastAsiaTheme="minorHAnsi" w:cs="Times New Roman"/>
          <w:kern w:val="0"/>
          <w:sz w:val="28"/>
          <w:szCs w:val="28"/>
          <w:lang w:val="ru-RU" w:eastAsia="en-US" w:bidi="ar-SA"/>
        </w:rPr>
        <w:t xml:space="preserve"> :</w:t>
      </w:r>
      <w:proofErr w:type="gramEnd"/>
      <w:r w:rsidR="00CE76E0" w:rsidRPr="00FD3CD0">
        <w:rPr>
          <w:rFonts w:eastAsiaTheme="minorHAnsi" w:cs="Times New Roman"/>
          <w:kern w:val="0"/>
          <w:sz w:val="28"/>
          <w:szCs w:val="28"/>
          <w:lang w:val="ru-RU" w:eastAsia="en-US" w:bidi="ar-SA"/>
        </w:rPr>
        <w:t xml:space="preserve"> федеральный закон от 30.03.1999 № 52-ФЗ (ред. от 26.07.2019)</w:t>
      </w:r>
      <w:r w:rsidRPr="00FD3CD0">
        <w:rPr>
          <w:rFonts w:eastAsiaTheme="minorHAnsi" w:cs="Times New Roman"/>
          <w:kern w:val="0"/>
          <w:sz w:val="28"/>
          <w:szCs w:val="28"/>
          <w:lang w:val="ru-RU" w:eastAsia="en-US" w:bidi="ar-SA"/>
        </w:rPr>
        <w:t xml:space="preserve"> // Собрание законодательства РФ. 1999. № 14. Ст. 1650.</w:t>
      </w:r>
    </w:p>
    <w:p w:rsidR="0009101F" w:rsidRPr="00FD3CD0" w:rsidRDefault="00CE76E0" w:rsidP="0009101F">
      <w:pPr>
        <w:pStyle w:val="ad"/>
        <w:widowControl/>
        <w:numPr>
          <w:ilvl w:val="0"/>
          <w:numId w:val="6"/>
        </w:numPr>
        <w:tabs>
          <w:tab w:val="left" w:pos="1134"/>
        </w:tabs>
        <w:suppressAutoHyphens w:val="0"/>
        <w:autoSpaceDE w:val="0"/>
        <w:autoSpaceDN w:val="0"/>
        <w:adjustRightInd w:val="0"/>
        <w:spacing w:line="360" w:lineRule="auto"/>
        <w:ind w:left="0" w:firstLine="709"/>
        <w:jc w:val="both"/>
        <w:textAlignment w:val="auto"/>
        <w:rPr>
          <w:rFonts w:eastAsiaTheme="minorHAnsi" w:cs="Times New Roman"/>
          <w:kern w:val="0"/>
          <w:sz w:val="28"/>
          <w:szCs w:val="28"/>
          <w:lang w:val="ru-RU" w:eastAsia="en-US" w:bidi="ar-SA"/>
        </w:rPr>
      </w:pPr>
      <w:r w:rsidRPr="00FD3CD0">
        <w:rPr>
          <w:rFonts w:eastAsiaTheme="minorHAnsi" w:cs="Times New Roman"/>
          <w:kern w:val="0"/>
          <w:sz w:val="28"/>
          <w:szCs w:val="28"/>
          <w:lang w:val="ru-RU" w:eastAsia="en-US" w:bidi="ar-SA"/>
        </w:rPr>
        <w:t>Об охране окружающей среды</w:t>
      </w:r>
      <w:proofErr w:type="gramStart"/>
      <w:r w:rsidRPr="00FD3CD0">
        <w:rPr>
          <w:rFonts w:eastAsiaTheme="minorHAnsi" w:cs="Times New Roman"/>
          <w:kern w:val="0"/>
          <w:sz w:val="28"/>
          <w:szCs w:val="28"/>
          <w:lang w:val="ru-RU" w:eastAsia="en-US" w:bidi="ar-SA"/>
        </w:rPr>
        <w:t xml:space="preserve"> :</w:t>
      </w:r>
      <w:proofErr w:type="gramEnd"/>
      <w:r w:rsidRPr="00FD3CD0">
        <w:rPr>
          <w:rFonts w:eastAsiaTheme="minorHAnsi" w:cs="Times New Roman"/>
          <w:kern w:val="0"/>
          <w:sz w:val="28"/>
          <w:szCs w:val="28"/>
          <w:lang w:val="ru-RU" w:eastAsia="en-US" w:bidi="ar-SA"/>
        </w:rPr>
        <w:t xml:space="preserve"> федеральный закон от 10.01.2002 № 7-ФЗ (ред. от 26.07.2019) </w:t>
      </w:r>
      <w:r w:rsidR="0009101F" w:rsidRPr="00FD3CD0">
        <w:rPr>
          <w:rFonts w:eastAsiaTheme="minorHAnsi" w:cs="Times New Roman"/>
          <w:kern w:val="0"/>
          <w:sz w:val="28"/>
          <w:szCs w:val="28"/>
          <w:lang w:val="ru-RU" w:eastAsia="en-US" w:bidi="ar-SA"/>
        </w:rPr>
        <w:t xml:space="preserve"> // Российская газета. № 6. 2002.</w:t>
      </w:r>
    </w:p>
    <w:p w:rsidR="00CE76E0" w:rsidRPr="00FD3CD0" w:rsidRDefault="00CE76E0" w:rsidP="00CE76E0">
      <w:pPr>
        <w:pStyle w:val="ad"/>
        <w:widowControl/>
        <w:numPr>
          <w:ilvl w:val="0"/>
          <w:numId w:val="6"/>
        </w:numPr>
        <w:tabs>
          <w:tab w:val="left" w:pos="1134"/>
        </w:tabs>
        <w:suppressAutoHyphens w:val="0"/>
        <w:autoSpaceDE w:val="0"/>
        <w:autoSpaceDN w:val="0"/>
        <w:adjustRightInd w:val="0"/>
        <w:spacing w:line="360" w:lineRule="auto"/>
        <w:ind w:left="0" w:firstLine="709"/>
        <w:jc w:val="both"/>
        <w:textAlignment w:val="auto"/>
        <w:rPr>
          <w:rFonts w:eastAsiaTheme="minorHAnsi" w:cs="Times New Roman"/>
          <w:kern w:val="0"/>
          <w:sz w:val="28"/>
          <w:szCs w:val="28"/>
          <w:lang w:val="ru-RU" w:eastAsia="en-US" w:bidi="ar-SA"/>
        </w:rPr>
      </w:pPr>
      <w:r w:rsidRPr="00FD3CD0">
        <w:rPr>
          <w:rFonts w:eastAsiaTheme="minorHAnsi" w:cs="Times New Roman"/>
          <w:kern w:val="0"/>
          <w:sz w:val="28"/>
          <w:szCs w:val="28"/>
          <w:lang w:val="ru-RU" w:eastAsia="en-US" w:bidi="ar-SA"/>
        </w:rPr>
        <w:t>Об энергосбережении и о повышении энергетической эффективности и о внесении изменений в отдельные законодательные акты Российской Федерации</w:t>
      </w:r>
      <w:proofErr w:type="gramStart"/>
      <w:r w:rsidRPr="00FD3CD0">
        <w:rPr>
          <w:rFonts w:eastAsiaTheme="minorHAnsi" w:cs="Times New Roman"/>
          <w:kern w:val="0"/>
          <w:sz w:val="28"/>
          <w:szCs w:val="28"/>
          <w:lang w:val="ru-RU" w:eastAsia="en-US" w:bidi="ar-SA"/>
        </w:rPr>
        <w:t xml:space="preserve"> :</w:t>
      </w:r>
      <w:proofErr w:type="gramEnd"/>
      <w:r w:rsidRPr="00FD3CD0">
        <w:rPr>
          <w:rFonts w:eastAsiaTheme="minorHAnsi" w:cs="Times New Roman"/>
          <w:kern w:val="0"/>
          <w:sz w:val="28"/>
          <w:szCs w:val="28"/>
          <w:lang w:val="ru-RU" w:eastAsia="en-US" w:bidi="ar-SA"/>
        </w:rPr>
        <w:t xml:space="preserve"> федеральный закон от 23.11.2009 № 261-ФЗ (ред. от 26.07.2019)  // Собрание законодательства РФ. 2009. № 48. Ст. 5711.</w:t>
      </w:r>
    </w:p>
    <w:p w:rsidR="00CE76E0" w:rsidRPr="00FD3CD0" w:rsidRDefault="00CE76E0" w:rsidP="00CE76E0">
      <w:pPr>
        <w:pStyle w:val="ad"/>
        <w:widowControl/>
        <w:numPr>
          <w:ilvl w:val="0"/>
          <w:numId w:val="6"/>
        </w:numPr>
        <w:tabs>
          <w:tab w:val="left" w:pos="1134"/>
        </w:tabs>
        <w:suppressAutoHyphens w:val="0"/>
        <w:autoSpaceDE w:val="0"/>
        <w:autoSpaceDN w:val="0"/>
        <w:adjustRightInd w:val="0"/>
        <w:spacing w:line="360" w:lineRule="auto"/>
        <w:ind w:left="0" w:firstLine="709"/>
        <w:jc w:val="both"/>
        <w:textAlignment w:val="auto"/>
        <w:rPr>
          <w:rFonts w:eastAsiaTheme="minorHAnsi" w:cs="Times New Roman"/>
          <w:kern w:val="0"/>
          <w:sz w:val="28"/>
          <w:szCs w:val="28"/>
          <w:lang w:val="ru-RU" w:eastAsia="en-US" w:bidi="ar-SA"/>
        </w:rPr>
      </w:pPr>
      <w:r w:rsidRPr="00FD3CD0">
        <w:rPr>
          <w:rFonts w:eastAsiaTheme="minorHAnsi" w:cs="Times New Roman"/>
          <w:kern w:val="0"/>
          <w:sz w:val="28"/>
          <w:szCs w:val="28"/>
          <w:lang w:val="ru-RU" w:eastAsia="en-US" w:bidi="ar-SA"/>
        </w:rPr>
        <w:t>О финансовой аренде (лизинге)</w:t>
      </w:r>
      <w:proofErr w:type="gramStart"/>
      <w:r w:rsidRPr="00FD3CD0">
        <w:rPr>
          <w:rFonts w:eastAsiaTheme="minorHAnsi" w:cs="Times New Roman"/>
          <w:kern w:val="0"/>
          <w:sz w:val="28"/>
          <w:szCs w:val="28"/>
          <w:lang w:val="ru-RU" w:eastAsia="en-US" w:bidi="ar-SA"/>
        </w:rPr>
        <w:t xml:space="preserve"> :</w:t>
      </w:r>
      <w:proofErr w:type="gramEnd"/>
      <w:r w:rsidRPr="00FD3CD0">
        <w:rPr>
          <w:rFonts w:eastAsiaTheme="minorHAnsi" w:cs="Times New Roman"/>
          <w:kern w:val="0"/>
          <w:sz w:val="28"/>
          <w:szCs w:val="28"/>
          <w:lang w:val="ru-RU" w:eastAsia="en-US" w:bidi="ar-SA"/>
        </w:rPr>
        <w:t xml:space="preserve"> федеральный закон от 29.10.1998 №164-ФЗ (ред. от 16.10.2017)  // Собрание законодательства РФ. 1998, № 44. Ст. 5394.</w:t>
      </w:r>
    </w:p>
    <w:p w:rsidR="00CE76E0" w:rsidRPr="00FD3CD0" w:rsidRDefault="00CE76E0" w:rsidP="00CE76E0">
      <w:pPr>
        <w:pStyle w:val="ad"/>
        <w:widowControl/>
        <w:numPr>
          <w:ilvl w:val="0"/>
          <w:numId w:val="6"/>
        </w:numPr>
        <w:tabs>
          <w:tab w:val="left" w:pos="1134"/>
        </w:tabs>
        <w:suppressAutoHyphens w:val="0"/>
        <w:autoSpaceDE w:val="0"/>
        <w:autoSpaceDN w:val="0"/>
        <w:adjustRightInd w:val="0"/>
        <w:spacing w:line="360" w:lineRule="auto"/>
        <w:ind w:left="0" w:firstLine="709"/>
        <w:jc w:val="both"/>
        <w:textAlignment w:val="auto"/>
        <w:rPr>
          <w:rFonts w:eastAsiaTheme="minorHAnsi" w:cs="Times New Roman"/>
          <w:kern w:val="0"/>
          <w:sz w:val="28"/>
          <w:szCs w:val="28"/>
          <w:lang w:val="ru-RU" w:eastAsia="en-US" w:bidi="ar-SA"/>
        </w:rPr>
      </w:pPr>
      <w:r w:rsidRPr="00FD3CD0">
        <w:rPr>
          <w:rFonts w:eastAsiaTheme="minorHAnsi" w:cs="Times New Roman"/>
          <w:kern w:val="0"/>
          <w:sz w:val="28"/>
          <w:szCs w:val="28"/>
          <w:lang w:val="ru-RU" w:eastAsia="en-US" w:bidi="ar-SA"/>
        </w:rPr>
        <w:t>О защите конкуренции</w:t>
      </w:r>
      <w:proofErr w:type="gramStart"/>
      <w:r w:rsidRPr="00FD3CD0">
        <w:rPr>
          <w:rFonts w:eastAsiaTheme="minorHAnsi" w:cs="Times New Roman"/>
          <w:kern w:val="0"/>
          <w:sz w:val="28"/>
          <w:szCs w:val="28"/>
          <w:lang w:val="ru-RU" w:eastAsia="en-US" w:bidi="ar-SA"/>
        </w:rPr>
        <w:t xml:space="preserve"> :</w:t>
      </w:r>
      <w:proofErr w:type="gramEnd"/>
      <w:r w:rsidRPr="00FD3CD0">
        <w:rPr>
          <w:rFonts w:eastAsiaTheme="minorHAnsi" w:cs="Times New Roman"/>
          <w:kern w:val="0"/>
          <w:sz w:val="28"/>
          <w:szCs w:val="28"/>
          <w:lang w:val="ru-RU" w:eastAsia="en-US" w:bidi="ar-SA"/>
        </w:rPr>
        <w:t xml:space="preserve"> федеральный закон от 26.07.2006 № 135-ФЗ (ред. от 18.07.2019) // Собрание законодательства РФ .2006. № 31 (1 ч.). Ст. 3434.</w:t>
      </w:r>
    </w:p>
    <w:p w:rsidR="00CE76E0" w:rsidRPr="00FD3CD0" w:rsidRDefault="00CE76E0" w:rsidP="00CE76E0">
      <w:pPr>
        <w:pStyle w:val="ad"/>
        <w:widowControl/>
        <w:numPr>
          <w:ilvl w:val="0"/>
          <w:numId w:val="6"/>
        </w:numPr>
        <w:tabs>
          <w:tab w:val="left" w:pos="1134"/>
        </w:tabs>
        <w:suppressAutoHyphens w:val="0"/>
        <w:autoSpaceDE w:val="0"/>
        <w:autoSpaceDN w:val="0"/>
        <w:adjustRightInd w:val="0"/>
        <w:spacing w:line="360" w:lineRule="auto"/>
        <w:ind w:left="0" w:firstLine="709"/>
        <w:jc w:val="both"/>
        <w:textAlignment w:val="auto"/>
        <w:rPr>
          <w:rFonts w:eastAsiaTheme="minorHAnsi" w:cs="Times New Roman"/>
          <w:kern w:val="0"/>
          <w:sz w:val="28"/>
          <w:szCs w:val="28"/>
          <w:lang w:val="ru-RU" w:eastAsia="en-US" w:bidi="ar-SA"/>
        </w:rPr>
      </w:pPr>
      <w:r w:rsidRPr="00FD3CD0">
        <w:rPr>
          <w:rFonts w:eastAsiaTheme="minorHAnsi" w:cs="Times New Roman"/>
          <w:kern w:val="0"/>
          <w:sz w:val="28"/>
          <w:szCs w:val="28"/>
          <w:lang w:val="ru-RU" w:eastAsia="en-US" w:bidi="ar-SA"/>
        </w:rPr>
        <w:lastRenderedPageBreak/>
        <w:t xml:space="preserve">О закупках товаров, работ, услуг отдельными видами юридических лиц: федеральный закон от 18.07.2011 № 223-ФЗ (ред. от 02.08.2019) </w:t>
      </w:r>
      <w:r w:rsidRPr="00FD3CD0">
        <w:rPr>
          <w:rFonts w:cs="Times New Roman"/>
          <w:sz w:val="28"/>
          <w:szCs w:val="28"/>
        </w:rPr>
        <w:t xml:space="preserve">// </w:t>
      </w:r>
      <w:r w:rsidRPr="00FD3CD0">
        <w:rPr>
          <w:rFonts w:eastAsiaTheme="minorHAnsi" w:cs="Times New Roman"/>
          <w:kern w:val="0"/>
          <w:sz w:val="28"/>
          <w:szCs w:val="28"/>
          <w:lang w:val="ru-RU" w:eastAsia="en-US" w:bidi="ar-SA"/>
        </w:rPr>
        <w:t>Собрание законодательства РФ. 2011. № 30 (ч. 1). Ст. 4571.</w:t>
      </w:r>
    </w:p>
    <w:p w:rsidR="0009101F" w:rsidRPr="00E07D8E" w:rsidRDefault="00CE76E0" w:rsidP="00CE76E0">
      <w:pPr>
        <w:pStyle w:val="a3"/>
        <w:numPr>
          <w:ilvl w:val="0"/>
          <w:numId w:val="6"/>
        </w:numPr>
        <w:shd w:val="clear" w:color="auto" w:fill="FFFFFF"/>
        <w:tabs>
          <w:tab w:val="left" w:pos="1134"/>
        </w:tabs>
        <w:spacing w:line="360" w:lineRule="auto"/>
        <w:ind w:left="0" w:firstLine="709"/>
        <w:jc w:val="both"/>
        <w:rPr>
          <w:rFonts w:ascii="Times New Roman" w:eastAsia="Times New Roman" w:hAnsi="Times New Roman" w:cs="Times New Roman"/>
          <w:sz w:val="28"/>
          <w:szCs w:val="28"/>
          <w:lang w:eastAsia="ru-RU"/>
        </w:rPr>
      </w:pPr>
      <w:proofErr w:type="spellStart"/>
      <w:r w:rsidRPr="00FD3CD0">
        <w:rPr>
          <w:rFonts w:ascii="Times New Roman" w:hAnsi="Times New Roman" w:cs="Times New Roman"/>
          <w:sz w:val="28"/>
          <w:szCs w:val="28"/>
          <w:lang w:val="de-DE"/>
        </w:rPr>
        <w:t>Об</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учреждениях</w:t>
      </w:r>
      <w:proofErr w:type="spellEnd"/>
      <w:r w:rsidRPr="00FD3CD0">
        <w:rPr>
          <w:rFonts w:ascii="Times New Roman" w:hAnsi="Times New Roman" w:cs="Times New Roman"/>
          <w:sz w:val="28"/>
          <w:szCs w:val="28"/>
          <w:lang w:val="de-DE"/>
        </w:rPr>
        <w:t xml:space="preserve"> и </w:t>
      </w:r>
      <w:proofErr w:type="spellStart"/>
      <w:r w:rsidRPr="00FD3CD0">
        <w:rPr>
          <w:rFonts w:ascii="Times New Roman" w:hAnsi="Times New Roman" w:cs="Times New Roman"/>
          <w:sz w:val="28"/>
          <w:szCs w:val="28"/>
          <w:lang w:val="de-DE"/>
        </w:rPr>
        <w:t>органах</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исполняющих</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наказания</w:t>
      </w:r>
      <w:proofErr w:type="spellEnd"/>
      <w:r w:rsidRPr="00FD3CD0">
        <w:rPr>
          <w:rFonts w:ascii="Times New Roman" w:hAnsi="Times New Roman" w:cs="Times New Roman"/>
          <w:sz w:val="28"/>
          <w:szCs w:val="28"/>
          <w:lang w:val="de-DE"/>
        </w:rPr>
        <w:t xml:space="preserve"> в </w:t>
      </w:r>
      <w:proofErr w:type="spellStart"/>
      <w:r w:rsidRPr="00FD3CD0">
        <w:rPr>
          <w:rFonts w:ascii="Times New Roman" w:hAnsi="Times New Roman" w:cs="Times New Roman"/>
          <w:sz w:val="28"/>
          <w:szCs w:val="28"/>
          <w:lang w:val="de-DE"/>
        </w:rPr>
        <w:t>виде</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лишения</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свободы</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Закон</w:t>
      </w:r>
      <w:proofErr w:type="spellEnd"/>
      <w:r w:rsidRPr="00FD3CD0">
        <w:rPr>
          <w:rFonts w:ascii="Times New Roman" w:hAnsi="Times New Roman" w:cs="Times New Roman"/>
          <w:sz w:val="28"/>
          <w:szCs w:val="28"/>
          <w:lang w:val="de-DE"/>
        </w:rPr>
        <w:t xml:space="preserve"> РФ </w:t>
      </w:r>
      <w:proofErr w:type="spellStart"/>
      <w:r w:rsidRPr="00FD3CD0">
        <w:rPr>
          <w:rFonts w:ascii="Times New Roman" w:hAnsi="Times New Roman" w:cs="Times New Roman"/>
          <w:sz w:val="28"/>
          <w:szCs w:val="28"/>
          <w:lang w:val="de-DE"/>
        </w:rPr>
        <w:t>от</w:t>
      </w:r>
      <w:proofErr w:type="spellEnd"/>
      <w:r w:rsidRPr="00FD3CD0">
        <w:rPr>
          <w:rFonts w:ascii="Times New Roman" w:hAnsi="Times New Roman" w:cs="Times New Roman"/>
          <w:sz w:val="28"/>
          <w:szCs w:val="28"/>
          <w:lang w:val="de-DE"/>
        </w:rPr>
        <w:t xml:space="preserve"> 21.07.1993 № 5473-1 (</w:t>
      </w:r>
      <w:proofErr w:type="spellStart"/>
      <w:r w:rsidRPr="00FD3CD0">
        <w:rPr>
          <w:rFonts w:ascii="Times New Roman" w:hAnsi="Times New Roman" w:cs="Times New Roman"/>
          <w:sz w:val="28"/>
          <w:szCs w:val="28"/>
          <w:lang w:val="de-DE"/>
        </w:rPr>
        <w:t>ред</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от</w:t>
      </w:r>
      <w:proofErr w:type="spellEnd"/>
      <w:r w:rsidRPr="00FD3CD0">
        <w:rPr>
          <w:rFonts w:ascii="Times New Roman" w:hAnsi="Times New Roman" w:cs="Times New Roman"/>
          <w:sz w:val="28"/>
          <w:szCs w:val="28"/>
          <w:lang w:val="de-DE"/>
        </w:rPr>
        <w:t xml:space="preserve"> 02.12.2019) // </w:t>
      </w:r>
      <w:proofErr w:type="spellStart"/>
      <w:r w:rsidRPr="00FD3CD0">
        <w:rPr>
          <w:rFonts w:ascii="Times New Roman" w:hAnsi="Times New Roman" w:cs="Times New Roman"/>
          <w:sz w:val="28"/>
          <w:szCs w:val="28"/>
          <w:lang w:val="de-DE"/>
        </w:rPr>
        <w:t>Российская</w:t>
      </w:r>
      <w:proofErr w:type="spellEnd"/>
      <w:r w:rsidRPr="00FD3CD0">
        <w:rPr>
          <w:rFonts w:ascii="Times New Roman" w:hAnsi="Times New Roman" w:cs="Times New Roman"/>
          <w:sz w:val="28"/>
          <w:szCs w:val="28"/>
          <w:lang w:val="de-DE"/>
        </w:rPr>
        <w:t xml:space="preserve"> </w:t>
      </w:r>
      <w:proofErr w:type="spellStart"/>
      <w:r w:rsidRPr="00FD3CD0">
        <w:rPr>
          <w:rFonts w:ascii="Times New Roman" w:hAnsi="Times New Roman" w:cs="Times New Roman"/>
          <w:sz w:val="28"/>
          <w:szCs w:val="28"/>
          <w:lang w:val="de-DE"/>
        </w:rPr>
        <w:t>газета</w:t>
      </w:r>
      <w:proofErr w:type="spellEnd"/>
      <w:r w:rsidRPr="00FD3CD0">
        <w:rPr>
          <w:rFonts w:ascii="Times New Roman" w:hAnsi="Times New Roman" w:cs="Times New Roman"/>
          <w:sz w:val="28"/>
          <w:szCs w:val="28"/>
          <w:lang w:val="de-DE"/>
        </w:rPr>
        <w:t xml:space="preserve">. - 2019. - № 275. </w:t>
      </w:r>
    </w:p>
    <w:p w:rsidR="00E07D8E" w:rsidRPr="00FD3CD0" w:rsidRDefault="00E07D8E" w:rsidP="00E07D8E">
      <w:pPr>
        <w:pStyle w:val="a3"/>
        <w:shd w:val="clear" w:color="auto" w:fill="FFFFFF"/>
        <w:tabs>
          <w:tab w:val="left" w:pos="1134"/>
        </w:tabs>
        <w:spacing w:line="360" w:lineRule="auto"/>
        <w:ind w:left="709"/>
        <w:jc w:val="both"/>
        <w:rPr>
          <w:rFonts w:ascii="Times New Roman" w:eastAsia="Times New Roman" w:hAnsi="Times New Roman" w:cs="Times New Roman"/>
          <w:sz w:val="28"/>
          <w:szCs w:val="28"/>
          <w:lang w:eastAsia="ru-RU"/>
        </w:rPr>
      </w:pPr>
    </w:p>
    <w:p w:rsidR="0009101F" w:rsidRPr="00E07D8E" w:rsidRDefault="0009101F" w:rsidP="0009101F">
      <w:pPr>
        <w:pStyle w:val="a3"/>
        <w:tabs>
          <w:tab w:val="left" w:pos="1134"/>
        </w:tabs>
        <w:spacing w:line="360" w:lineRule="auto"/>
        <w:jc w:val="center"/>
        <w:rPr>
          <w:rFonts w:ascii="Times New Roman" w:hAnsi="Times New Roman" w:cs="Times New Roman"/>
          <w:sz w:val="28"/>
          <w:szCs w:val="28"/>
        </w:rPr>
      </w:pPr>
      <w:r w:rsidRPr="00E07D8E">
        <w:rPr>
          <w:rFonts w:ascii="Times New Roman" w:hAnsi="Times New Roman" w:cs="Times New Roman"/>
          <w:sz w:val="28"/>
          <w:szCs w:val="28"/>
        </w:rPr>
        <w:t>Учебники, пособия, научные стать:</w:t>
      </w:r>
    </w:p>
    <w:p w:rsidR="008601ED" w:rsidRPr="00FD3CD0" w:rsidRDefault="008601ED" w:rsidP="008601ED">
      <w:pPr>
        <w:pStyle w:val="a3"/>
        <w:numPr>
          <w:ilvl w:val="0"/>
          <w:numId w:val="6"/>
        </w:numPr>
        <w:tabs>
          <w:tab w:val="left" w:pos="1134"/>
        </w:tabs>
        <w:spacing w:line="360" w:lineRule="auto"/>
        <w:ind w:left="0" w:firstLine="709"/>
        <w:jc w:val="both"/>
        <w:rPr>
          <w:rFonts w:ascii="Times New Roman" w:hAnsi="Times New Roman" w:cs="Times New Roman"/>
          <w:sz w:val="28"/>
          <w:szCs w:val="28"/>
        </w:rPr>
      </w:pPr>
      <w:proofErr w:type="spellStart"/>
      <w:r w:rsidRPr="00FD3CD0">
        <w:rPr>
          <w:rFonts w:ascii="Times New Roman" w:hAnsi="Times New Roman" w:cs="Times New Roman"/>
          <w:sz w:val="28"/>
          <w:szCs w:val="28"/>
          <w:shd w:val="clear" w:color="auto" w:fill="FFFFFF"/>
        </w:rPr>
        <w:t>Азархин</w:t>
      </w:r>
      <w:proofErr w:type="spellEnd"/>
      <w:r w:rsidRPr="00FD3CD0">
        <w:rPr>
          <w:rFonts w:ascii="Times New Roman" w:hAnsi="Times New Roman" w:cs="Times New Roman"/>
          <w:sz w:val="28"/>
          <w:szCs w:val="28"/>
          <w:shd w:val="clear" w:color="auto" w:fill="FFFFFF"/>
        </w:rPr>
        <w:t>, А.В. Гражданское право. Общая часть</w:t>
      </w:r>
      <w:proofErr w:type="gramStart"/>
      <w:r w:rsidRPr="00FD3CD0">
        <w:rPr>
          <w:rFonts w:ascii="Times New Roman" w:hAnsi="Times New Roman" w:cs="Times New Roman"/>
          <w:sz w:val="28"/>
          <w:szCs w:val="28"/>
          <w:shd w:val="clear" w:color="auto" w:fill="FFFFFF"/>
        </w:rPr>
        <w:t xml:space="preserve"> :</w:t>
      </w:r>
      <w:proofErr w:type="gramEnd"/>
      <w:r w:rsidRPr="00FD3CD0">
        <w:rPr>
          <w:rFonts w:ascii="Times New Roman" w:hAnsi="Times New Roman" w:cs="Times New Roman"/>
          <w:sz w:val="28"/>
          <w:szCs w:val="28"/>
          <w:shd w:val="clear" w:color="auto" w:fill="FFFFFF"/>
        </w:rPr>
        <w:t xml:space="preserve"> учебно-методическое пособие / А.В. </w:t>
      </w:r>
      <w:proofErr w:type="spellStart"/>
      <w:r w:rsidRPr="00FD3CD0">
        <w:rPr>
          <w:rFonts w:ascii="Times New Roman" w:hAnsi="Times New Roman" w:cs="Times New Roman"/>
          <w:sz w:val="28"/>
          <w:szCs w:val="28"/>
          <w:shd w:val="clear" w:color="auto" w:fill="FFFFFF"/>
        </w:rPr>
        <w:t>Азархин</w:t>
      </w:r>
      <w:proofErr w:type="spellEnd"/>
      <w:r w:rsidRPr="00FD3CD0">
        <w:rPr>
          <w:rFonts w:ascii="Times New Roman" w:hAnsi="Times New Roman" w:cs="Times New Roman"/>
          <w:sz w:val="28"/>
          <w:szCs w:val="28"/>
          <w:shd w:val="clear" w:color="auto" w:fill="FFFFFF"/>
        </w:rPr>
        <w:t>, И.В. Евстафьева, Л.А. Родионов. - Самара: Самарский юридический институт ФСИН России, 2018. - 144 с.</w:t>
      </w:r>
    </w:p>
    <w:p w:rsidR="008601ED" w:rsidRPr="00FD3CD0" w:rsidRDefault="008601ED" w:rsidP="0009101F">
      <w:pPr>
        <w:pStyle w:val="a3"/>
        <w:numPr>
          <w:ilvl w:val="0"/>
          <w:numId w:val="6"/>
        </w:numPr>
        <w:tabs>
          <w:tab w:val="left" w:pos="1134"/>
        </w:tabs>
        <w:spacing w:line="360" w:lineRule="auto"/>
        <w:ind w:left="0" w:firstLine="709"/>
        <w:jc w:val="both"/>
        <w:rPr>
          <w:rFonts w:ascii="Times New Roman" w:hAnsi="Times New Roman" w:cs="Times New Roman"/>
          <w:sz w:val="28"/>
          <w:szCs w:val="28"/>
        </w:rPr>
      </w:pPr>
      <w:proofErr w:type="spellStart"/>
      <w:r w:rsidRPr="00FD3CD0">
        <w:rPr>
          <w:rFonts w:ascii="Times New Roman" w:hAnsi="Times New Roman" w:cs="Times New Roman"/>
          <w:sz w:val="28"/>
          <w:szCs w:val="28"/>
        </w:rPr>
        <w:t>Брылякова</w:t>
      </w:r>
      <w:proofErr w:type="spellEnd"/>
      <w:r w:rsidRPr="00FD3CD0">
        <w:rPr>
          <w:rFonts w:ascii="Times New Roman" w:hAnsi="Times New Roman" w:cs="Times New Roman"/>
          <w:sz w:val="28"/>
          <w:szCs w:val="28"/>
        </w:rPr>
        <w:t xml:space="preserve"> Е.С., Юрьева Л. А. Общие положения договорного права. Отдельные договоры в деятельности УИС</w:t>
      </w:r>
      <w:proofErr w:type="gramStart"/>
      <w:r w:rsidRPr="00FD3CD0">
        <w:rPr>
          <w:rFonts w:ascii="Times New Roman" w:hAnsi="Times New Roman" w:cs="Times New Roman"/>
          <w:sz w:val="28"/>
          <w:szCs w:val="28"/>
        </w:rPr>
        <w:t xml:space="preserve"> :</w:t>
      </w:r>
      <w:proofErr w:type="gramEnd"/>
      <w:r w:rsidRPr="00FD3CD0">
        <w:rPr>
          <w:rFonts w:ascii="Times New Roman" w:hAnsi="Times New Roman" w:cs="Times New Roman"/>
          <w:sz w:val="28"/>
          <w:szCs w:val="28"/>
        </w:rPr>
        <w:t xml:space="preserve"> учебное пособие / канд. </w:t>
      </w:r>
      <w:proofErr w:type="spellStart"/>
      <w:r w:rsidRPr="00FD3CD0">
        <w:rPr>
          <w:rFonts w:ascii="Times New Roman" w:hAnsi="Times New Roman" w:cs="Times New Roman"/>
          <w:sz w:val="28"/>
          <w:szCs w:val="28"/>
        </w:rPr>
        <w:t>юрид</w:t>
      </w:r>
      <w:proofErr w:type="spellEnd"/>
      <w:r w:rsidRPr="00FD3CD0">
        <w:rPr>
          <w:rFonts w:ascii="Times New Roman" w:hAnsi="Times New Roman" w:cs="Times New Roman"/>
          <w:sz w:val="28"/>
          <w:szCs w:val="28"/>
        </w:rPr>
        <w:t xml:space="preserve">. Наук Е. С. </w:t>
      </w:r>
      <w:proofErr w:type="spellStart"/>
      <w:r w:rsidRPr="00FD3CD0">
        <w:rPr>
          <w:rFonts w:ascii="Times New Roman" w:hAnsi="Times New Roman" w:cs="Times New Roman"/>
          <w:sz w:val="28"/>
          <w:szCs w:val="28"/>
        </w:rPr>
        <w:t>Брылякова</w:t>
      </w:r>
      <w:proofErr w:type="spellEnd"/>
      <w:r w:rsidRPr="00FD3CD0">
        <w:rPr>
          <w:rFonts w:ascii="Times New Roman" w:hAnsi="Times New Roman" w:cs="Times New Roman"/>
          <w:sz w:val="28"/>
          <w:szCs w:val="28"/>
        </w:rPr>
        <w:t xml:space="preserve"> (введение, глава 2, заключение), канд. </w:t>
      </w:r>
      <w:proofErr w:type="spellStart"/>
      <w:r w:rsidRPr="00FD3CD0">
        <w:rPr>
          <w:rFonts w:ascii="Times New Roman" w:hAnsi="Times New Roman" w:cs="Times New Roman"/>
          <w:sz w:val="28"/>
          <w:szCs w:val="28"/>
        </w:rPr>
        <w:t>Юрид</w:t>
      </w:r>
      <w:proofErr w:type="spellEnd"/>
      <w:r w:rsidRPr="00FD3CD0">
        <w:rPr>
          <w:rFonts w:ascii="Times New Roman" w:hAnsi="Times New Roman" w:cs="Times New Roman"/>
          <w:sz w:val="28"/>
          <w:szCs w:val="28"/>
        </w:rPr>
        <w:t>. Наук, доц. Л. А. Юрьева (глава 1). Новокузнецк, 2016. – 68 с.</w:t>
      </w:r>
    </w:p>
    <w:p w:rsidR="008601ED" w:rsidRPr="00FD3CD0" w:rsidRDefault="008601ED" w:rsidP="0009101F">
      <w:pPr>
        <w:pStyle w:val="a3"/>
        <w:numPr>
          <w:ilvl w:val="0"/>
          <w:numId w:val="6"/>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Екимов С. А. Понятие и общая характеристика договора // Журн. рос</w:t>
      </w:r>
      <w:proofErr w:type="gramStart"/>
      <w:r w:rsidRPr="00FD3CD0">
        <w:rPr>
          <w:rFonts w:ascii="Times New Roman" w:hAnsi="Times New Roman" w:cs="Times New Roman"/>
          <w:sz w:val="28"/>
          <w:szCs w:val="28"/>
        </w:rPr>
        <w:t>.</w:t>
      </w:r>
      <w:proofErr w:type="gramEnd"/>
      <w:r w:rsidRPr="00FD3CD0">
        <w:rPr>
          <w:rFonts w:ascii="Times New Roman" w:hAnsi="Times New Roman" w:cs="Times New Roman"/>
          <w:sz w:val="28"/>
          <w:szCs w:val="28"/>
        </w:rPr>
        <w:t xml:space="preserve"> </w:t>
      </w:r>
      <w:proofErr w:type="gramStart"/>
      <w:r w:rsidRPr="00FD3CD0">
        <w:rPr>
          <w:rFonts w:ascii="Times New Roman" w:hAnsi="Times New Roman" w:cs="Times New Roman"/>
          <w:sz w:val="28"/>
          <w:szCs w:val="28"/>
        </w:rPr>
        <w:t>п</w:t>
      </w:r>
      <w:proofErr w:type="gramEnd"/>
      <w:r w:rsidRPr="00FD3CD0">
        <w:rPr>
          <w:rFonts w:ascii="Times New Roman" w:hAnsi="Times New Roman" w:cs="Times New Roman"/>
          <w:sz w:val="28"/>
          <w:szCs w:val="28"/>
        </w:rPr>
        <w:t>рава. 2018. № 10. С. 88–92.</w:t>
      </w:r>
    </w:p>
    <w:p w:rsidR="008601ED" w:rsidRPr="00FD3CD0" w:rsidRDefault="008601ED" w:rsidP="008601ED">
      <w:pPr>
        <w:pStyle w:val="a3"/>
        <w:numPr>
          <w:ilvl w:val="0"/>
          <w:numId w:val="6"/>
        </w:numPr>
        <w:tabs>
          <w:tab w:val="left" w:pos="1134"/>
        </w:tabs>
        <w:spacing w:line="360" w:lineRule="auto"/>
        <w:ind w:left="0" w:firstLine="709"/>
        <w:jc w:val="both"/>
        <w:rPr>
          <w:rFonts w:ascii="Times New Roman" w:hAnsi="Times New Roman" w:cs="Times New Roman"/>
          <w:sz w:val="28"/>
          <w:szCs w:val="28"/>
        </w:rPr>
      </w:pPr>
      <w:proofErr w:type="spellStart"/>
      <w:r w:rsidRPr="00FD3CD0">
        <w:rPr>
          <w:rFonts w:ascii="Times New Roman" w:hAnsi="Times New Roman" w:cs="Times New Roman"/>
          <w:sz w:val="28"/>
          <w:szCs w:val="28"/>
        </w:rPr>
        <w:t>Лнмонджова</w:t>
      </w:r>
      <w:proofErr w:type="spellEnd"/>
      <w:r w:rsidRPr="00FD3CD0">
        <w:rPr>
          <w:rFonts w:ascii="Times New Roman" w:hAnsi="Times New Roman" w:cs="Times New Roman"/>
          <w:sz w:val="28"/>
          <w:szCs w:val="28"/>
        </w:rPr>
        <w:t xml:space="preserve"> Ю.Е. нарушение права на исполнение судебного акта в разумный срок по делам «частных лиц» Ответственность государственных (муниципальных) учреждений по обязательствам // Вестник Омского университета. Серия «Право». №16 (2). 2019. С.77.</w:t>
      </w:r>
    </w:p>
    <w:p w:rsidR="008601ED" w:rsidRPr="00FD3CD0" w:rsidRDefault="008601ED" w:rsidP="00CE76E0">
      <w:pPr>
        <w:pStyle w:val="a3"/>
        <w:numPr>
          <w:ilvl w:val="0"/>
          <w:numId w:val="6"/>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Лялин Д. Ю. Договор финансовой аренды и его применение в деятельности УИС России // Ведомости уголовно-исполнительной системы. №5. 2017. С. 2-5.</w:t>
      </w:r>
    </w:p>
    <w:p w:rsidR="008601ED" w:rsidRPr="00FD3CD0" w:rsidRDefault="008601ED" w:rsidP="00CE76E0">
      <w:pPr>
        <w:pStyle w:val="a3"/>
        <w:numPr>
          <w:ilvl w:val="0"/>
          <w:numId w:val="6"/>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Покровский И. А. Основные проблемы гражданского права. М., 2017. – 265 с.</w:t>
      </w:r>
    </w:p>
    <w:p w:rsidR="008601ED" w:rsidRPr="00FD3CD0" w:rsidRDefault="008601ED" w:rsidP="008601ED">
      <w:pPr>
        <w:pStyle w:val="a3"/>
        <w:numPr>
          <w:ilvl w:val="0"/>
          <w:numId w:val="6"/>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 xml:space="preserve">Сергеева А.П. </w:t>
      </w:r>
      <w:hyperlink r:id="rId12" w:history="1">
        <w:r w:rsidRPr="00FD3CD0">
          <w:rPr>
            <w:rFonts w:ascii="Times New Roman" w:hAnsi="Times New Roman" w:cs="Times New Roman"/>
            <w:sz w:val="28"/>
            <w:szCs w:val="28"/>
          </w:rPr>
          <w:t>Комментарий</w:t>
        </w:r>
      </w:hyperlink>
      <w:r w:rsidRPr="00FD3CD0">
        <w:rPr>
          <w:rFonts w:ascii="Times New Roman" w:hAnsi="Times New Roman" w:cs="Times New Roman"/>
          <w:sz w:val="28"/>
          <w:szCs w:val="28"/>
        </w:rPr>
        <w:t xml:space="preserve"> к Гражданскому кодексу Российской Федерации. Часть </w:t>
      </w:r>
      <w:r w:rsidRPr="00FD3CD0">
        <w:rPr>
          <w:rFonts w:ascii="Times New Roman" w:hAnsi="Times New Roman" w:cs="Times New Roman"/>
          <w:sz w:val="28"/>
          <w:szCs w:val="28"/>
          <w:lang w:val="en-US"/>
        </w:rPr>
        <w:t>I</w:t>
      </w:r>
      <w:r w:rsidRPr="00FD3CD0">
        <w:rPr>
          <w:rFonts w:ascii="Times New Roman" w:hAnsi="Times New Roman" w:cs="Times New Roman"/>
          <w:sz w:val="28"/>
          <w:szCs w:val="28"/>
        </w:rPr>
        <w:t xml:space="preserve">.: </w:t>
      </w:r>
      <w:proofErr w:type="spellStart"/>
      <w:r w:rsidRPr="00FD3CD0">
        <w:rPr>
          <w:rFonts w:ascii="Times New Roman" w:hAnsi="Times New Roman" w:cs="Times New Roman"/>
          <w:sz w:val="28"/>
          <w:szCs w:val="28"/>
        </w:rPr>
        <w:t>Учебно-практич</w:t>
      </w:r>
      <w:proofErr w:type="spellEnd"/>
      <w:r w:rsidRPr="00FD3CD0">
        <w:rPr>
          <w:rFonts w:ascii="Times New Roman" w:hAnsi="Times New Roman" w:cs="Times New Roman"/>
          <w:sz w:val="28"/>
          <w:szCs w:val="28"/>
        </w:rPr>
        <w:t xml:space="preserve">. </w:t>
      </w:r>
      <w:proofErr w:type="spellStart"/>
      <w:r w:rsidRPr="00FD3CD0">
        <w:rPr>
          <w:rFonts w:ascii="Times New Roman" w:hAnsi="Times New Roman" w:cs="Times New Roman"/>
          <w:sz w:val="28"/>
          <w:szCs w:val="28"/>
        </w:rPr>
        <w:t>Коммент</w:t>
      </w:r>
      <w:proofErr w:type="spellEnd"/>
      <w:r w:rsidRPr="00FD3CD0">
        <w:rPr>
          <w:rFonts w:ascii="Times New Roman" w:hAnsi="Times New Roman" w:cs="Times New Roman"/>
          <w:sz w:val="28"/>
          <w:szCs w:val="28"/>
        </w:rPr>
        <w:t>. Проспект. – 2018. – 342 с.</w:t>
      </w:r>
    </w:p>
    <w:p w:rsidR="008601ED" w:rsidRPr="00FD3CD0" w:rsidRDefault="008601ED" w:rsidP="0009101F">
      <w:pPr>
        <w:pStyle w:val="a3"/>
        <w:numPr>
          <w:ilvl w:val="0"/>
          <w:numId w:val="6"/>
        </w:numPr>
        <w:tabs>
          <w:tab w:val="left" w:pos="1134"/>
        </w:tabs>
        <w:spacing w:line="360" w:lineRule="auto"/>
        <w:ind w:left="0" w:firstLine="709"/>
        <w:jc w:val="both"/>
        <w:rPr>
          <w:rFonts w:ascii="Times New Roman" w:hAnsi="Times New Roman" w:cs="Times New Roman"/>
          <w:sz w:val="28"/>
          <w:szCs w:val="28"/>
        </w:rPr>
      </w:pPr>
      <w:proofErr w:type="spellStart"/>
      <w:r w:rsidRPr="00FD3CD0">
        <w:rPr>
          <w:rFonts w:ascii="Times New Roman" w:hAnsi="Times New Roman" w:cs="Times New Roman"/>
          <w:sz w:val="28"/>
          <w:szCs w:val="28"/>
        </w:rPr>
        <w:t>Скловский</w:t>
      </w:r>
      <w:proofErr w:type="spellEnd"/>
      <w:r w:rsidRPr="00FD3CD0">
        <w:rPr>
          <w:rFonts w:ascii="Times New Roman" w:hAnsi="Times New Roman" w:cs="Times New Roman"/>
          <w:sz w:val="28"/>
          <w:szCs w:val="28"/>
        </w:rPr>
        <w:t xml:space="preserve"> К. И. Механизм перехода права и последствия цессии // Хозяйство и право. 2002. № 2. С. 58-64.</w:t>
      </w:r>
    </w:p>
    <w:p w:rsidR="008601ED" w:rsidRDefault="008601ED" w:rsidP="0009101F">
      <w:pPr>
        <w:pStyle w:val="a3"/>
        <w:numPr>
          <w:ilvl w:val="0"/>
          <w:numId w:val="6"/>
        </w:numPr>
        <w:tabs>
          <w:tab w:val="left" w:pos="1134"/>
        </w:tabs>
        <w:spacing w:line="360" w:lineRule="auto"/>
        <w:ind w:left="0" w:firstLine="709"/>
        <w:jc w:val="both"/>
        <w:rPr>
          <w:rFonts w:ascii="Times New Roman" w:hAnsi="Times New Roman" w:cs="Times New Roman"/>
          <w:sz w:val="28"/>
          <w:szCs w:val="28"/>
        </w:rPr>
      </w:pPr>
      <w:proofErr w:type="spellStart"/>
      <w:r w:rsidRPr="00FD3CD0">
        <w:rPr>
          <w:rFonts w:ascii="Times New Roman" w:hAnsi="Times New Roman" w:cs="Times New Roman"/>
          <w:sz w:val="28"/>
          <w:szCs w:val="28"/>
        </w:rPr>
        <w:lastRenderedPageBreak/>
        <w:t>Фроловская</w:t>
      </w:r>
      <w:proofErr w:type="spellEnd"/>
      <w:r w:rsidRPr="00FD3CD0">
        <w:rPr>
          <w:rFonts w:ascii="Times New Roman" w:hAnsi="Times New Roman" w:cs="Times New Roman"/>
          <w:sz w:val="28"/>
          <w:szCs w:val="28"/>
        </w:rPr>
        <w:t xml:space="preserve"> Ю.И. Договор подряда в деятельности УИС России. / Статья в журнале научная статья. 2017. С. 36-40.</w:t>
      </w:r>
    </w:p>
    <w:p w:rsidR="00E07D8E" w:rsidRPr="00FD3CD0" w:rsidRDefault="00E07D8E" w:rsidP="00E07D8E">
      <w:pPr>
        <w:pStyle w:val="a3"/>
        <w:tabs>
          <w:tab w:val="left" w:pos="1134"/>
        </w:tabs>
        <w:spacing w:line="360" w:lineRule="auto"/>
        <w:ind w:left="709"/>
        <w:jc w:val="both"/>
        <w:rPr>
          <w:rFonts w:ascii="Times New Roman" w:hAnsi="Times New Roman" w:cs="Times New Roman"/>
          <w:sz w:val="28"/>
          <w:szCs w:val="28"/>
        </w:rPr>
      </w:pPr>
    </w:p>
    <w:p w:rsidR="008601ED" w:rsidRPr="00FD3CD0" w:rsidRDefault="0009101F" w:rsidP="00E07D8E">
      <w:pPr>
        <w:pStyle w:val="a3"/>
        <w:tabs>
          <w:tab w:val="left" w:pos="1134"/>
        </w:tabs>
        <w:spacing w:line="360" w:lineRule="auto"/>
        <w:jc w:val="center"/>
        <w:rPr>
          <w:rFonts w:ascii="Times New Roman" w:hAnsi="Times New Roman" w:cs="Times New Roman"/>
          <w:sz w:val="28"/>
          <w:szCs w:val="28"/>
        </w:rPr>
      </w:pPr>
      <w:r w:rsidRPr="00E07D8E">
        <w:rPr>
          <w:rFonts w:ascii="Times New Roman" w:hAnsi="Times New Roman" w:cs="Times New Roman"/>
          <w:sz w:val="28"/>
          <w:szCs w:val="28"/>
        </w:rPr>
        <w:t>Диссертации, авторефераты диссертаций:</w:t>
      </w:r>
    </w:p>
    <w:p w:rsidR="008601ED" w:rsidRPr="00FD3CD0" w:rsidRDefault="008601ED" w:rsidP="00CE76E0">
      <w:pPr>
        <w:pStyle w:val="a3"/>
        <w:numPr>
          <w:ilvl w:val="0"/>
          <w:numId w:val="6"/>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Амбалов А.А. Гражданско-правовой договор в механизме рыночной экономики</w:t>
      </w:r>
      <w:proofErr w:type="gramStart"/>
      <w:r w:rsidRPr="00FD3CD0">
        <w:rPr>
          <w:rFonts w:ascii="Times New Roman" w:hAnsi="Times New Roman" w:cs="Times New Roman"/>
          <w:sz w:val="28"/>
          <w:szCs w:val="28"/>
        </w:rPr>
        <w:t xml:space="preserve"> :</w:t>
      </w:r>
      <w:proofErr w:type="gramEnd"/>
      <w:r w:rsidRPr="00FD3CD0">
        <w:rPr>
          <w:rFonts w:ascii="Times New Roman" w:hAnsi="Times New Roman" w:cs="Times New Roman"/>
          <w:sz w:val="28"/>
          <w:szCs w:val="28"/>
        </w:rPr>
        <w:t xml:space="preserve"> </w:t>
      </w:r>
      <w:proofErr w:type="spellStart"/>
      <w:r w:rsidRPr="00FD3CD0">
        <w:rPr>
          <w:rFonts w:ascii="Times New Roman" w:hAnsi="Times New Roman" w:cs="Times New Roman"/>
          <w:sz w:val="28"/>
          <w:szCs w:val="28"/>
        </w:rPr>
        <w:t>дис</w:t>
      </w:r>
      <w:proofErr w:type="spellEnd"/>
      <w:r w:rsidRPr="00FD3CD0">
        <w:rPr>
          <w:rFonts w:ascii="Times New Roman" w:hAnsi="Times New Roman" w:cs="Times New Roman"/>
          <w:sz w:val="28"/>
          <w:szCs w:val="28"/>
        </w:rPr>
        <w:t xml:space="preserve">. …канд. </w:t>
      </w:r>
      <w:proofErr w:type="spellStart"/>
      <w:r w:rsidRPr="00FD3CD0">
        <w:rPr>
          <w:rFonts w:ascii="Times New Roman" w:hAnsi="Times New Roman" w:cs="Times New Roman"/>
          <w:sz w:val="28"/>
          <w:szCs w:val="28"/>
        </w:rPr>
        <w:t>Юрид</w:t>
      </w:r>
      <w:proofErr w:type="spellEnd"/>
      <w:r w:rsidRPr="00FD3CD0">
        <w:rPr>
          <w:rFonts w:ascii="Times New Roman" w:hAnsi="Times New Roman" w:cs="Times New Roman"/>
          <w:sz w:val="28"/>
          <w:szCs w:val="28"/>
        </w:rPr>
        <w:t>. наук. М.,2004. – 189 с.</w:t>
      </w:r>
    </w:p>
    <w:p w:rsidR="008601ED" w:rsidRPr="00FD3CD0" w:rsidRDefault="008601ED" w:rsidP="00CE76E0">
      <w:pPr>
        <w:pStyle w:val="a3"/>
        <w:numPr>
          <w:ilvl w:val="0"/>
          <w:numId w:val="6"/>
        </w:numPr>
        <w:tabs>
          <w:tab w:val="left" w:pos="1134"/>
        </w:tabs>
        <w:spacing w:line="360" w:lineRule="auto"/>
        <w:ind w:left="0" w:firstLine="709"/>
        <w:jc w:val="both"/>
        <w:rPr>
          <w:rFonts w:ascii="Times New Roman" w:hAnsi="Times New Roman" w:cs="Times New Roman"/>
          <w:sz w:val="28"/>
          <w:szCs w:val="28"/>
        </w:rPr>
      </w:pPr>
      <w:r w:rsidRPr="00FD3CD0">
        <w:rPr>
          <w:rFonts w:ascii="Times New Roman" w:hAnsi="Times New Roman" w:cs="Times New Roman"/>
          <w:sz w:val="28"/>
          <w:szCs w:val="28"/>
        </w:rPr>
        <w:t>Казанцев М.Ф. концепция гражданско-правового договорного регулирования</w:t>
      </w:r>
      <w:proofErr w:type="gramStart"/>
      <w:r w:rsidRPr="00FD3CD0">
        <w:rPr>
          <w:rFonts w:ascii="Times New Roman" w:hAnsi="Times New Roman" w:cs="Times New Roman"/>
          <w:sz w:val="28"/>
          <w:szCs w:val="28"/>
        </w:rPr>
        <w:t xml:space="preserve"> :</w:t>
      </w:r>
      <w:proofErr w:type="gramEnd"/>
      <w:r w:rsidRPr="00FD3CD0">
        <w:rPr>
          <w:rFonts w:ascii="Times New Roman" w:hAnsi="Times New Roman" w:cs="Times New Roman"/>
          <w:sz w:val="28"/>
          <w:szCs w:val="28"/>
        </w:rPr>
        <w:t xml:space="preserve"> </w:t>
      </w:r>
      <w:proofErr w:type="spellStart"/>
      <w:r w:rsidRPr="00FD3CD0">
        <w:rPr>
          <w:rFonts w:ascii="Times New Roman" w:hAnsi="Times New Roman" w:cs="Times New Roman"/>
          <w:sz w:val="28"/>
          <w:szCs w:val="28"/>
        </w:rPr>
        <w:t>автореф</w:t>
      </w:r>
      <w:proofErr w:type="spellEnd"/>
      <w:r w:rsidRPr="00FD3CD0">
        <w:rPr>
          <w:rFonts w:ascii="Times New Roman" w:hAnsi="Times New Roman" w:cs="Times New Roman"/>
          <w:sz w:val="28"/>
          <w:szCs w:val="28"/>
        </w:rPr>
        <w:t xml:space="preserve">. </w:t>
      </w:r>
      <w:proofErr w:type="spellStart"/>
      <w:r w:rsidRPr="00FD3CD0">
        <w:rPr>
          <w:rFonts w:ascii="Times New Roman" w:hAnsi="Times New Roman" w:cs="Times New Roman"/>
          <w:sz w:val="28"/>
          <w:szCs w:val="28"/>
        </w:rPr>
        <w:t>дис</w:t>
      </w:r>
      <w:proofErr w:type="spellEnd"/>
      <w:r w:rsidRPr="00FD3CD0">
        <w:rPr>
          <w:rFonts w:ascii="Times New Roman" w:hAnsi="Times New Roman" w:cs="Times New Roman"/>
          <w:sz w:val="28"/>
          <w:szCs w:val="28"/>
        </w:rPr>
        <w:t xml:space="preserve">. … д-ра </w:t>
      </w:r>
      <w:proofErr w:type="spellStart"/>
      <w:r w:rsidRPr="00FD3CD0">
        <w:rPr>
          <w:rFonts w:ascii="Times New Roman" w:hAnsi="Times New Roman" w:cs="Times New Roman"/>
          <w:sz w:val="28"/>
          <w:szCs w:val="28"/>
        </w:rPr>
        <w:t>юрид</w:t>
      </w:r>
      <w:proofErr w:type="spellEnd"/>
      <w:r w:rsidRPr="00FD3CD0">
        <w:rPr>
          <w:rFonts w:ascii="Times New Roman" w:hAnsi="Times New Roman" w:cs="Times New Roman"/>
          <w:sz w:val="28"/>
          <w:szCs w:val="28"/>
        </w:rPr>
        <w:t>. Наук. М., 2008. – 56 с.</w:t>
      </w:r>
    </w:p>
    <w:p w:rsidR="002710BE" w:rsidRPr="00FD3CD0" w:rsidRDefault="008601ED" w:rsidP="002710BE">
      <w:pPr>
        <w:pStyle w:val="a3"/>
        <w:numPr>
          <w:ilvl w:val="0"/>
          <w:numId w:val="6"/>
        </w:numPr>
        <w:tabs>
          <w:tab w:val="left" w:pos="1134"/>
        </w:tabs>
        <w:spacing w:line="360" w:lineRule="auto"/>
        <w:ind w:left="0" w:firstLine="709"/>
        <w:jc w:val="both"/>
        <w:rPr>
          <w:rFonts w:ascii="Times New Roman" w:hAnsi="Times New Roman" w:cs="Times New Roman"/>
          <w:sz w:val="28"/>
          <w:szCs w:val="28"/>
        </w:rPr>
      </w:pPr>
      <w:proofErr w:type="spellStart"/>
      <w:r w:rsidRPr="00FD3CD0">
        <w:rPr>
          <w:rFonts w:ascii="Times New Roman" w:hAnsi="Times New Roman" w:cs="Times New Roman"/>
          <w:sz w:val="28"/>
          <w:szCs w:val="28"/>
        </w:rPr>
        <w:t>Кошелюк</w:t>
      </w:r>
      <w:proofErr w:type="spellEnd"/>
      <w:r w:rsidRPr="00FD3CD0">
        <w:rPr>
          <w:rFonts w:ascii="Times New Roman" w:hAnsi="Times New Roman" w:cs="Times New Roman"/>
          <w:sz w:val="28"/>
          <w:szCs w:val="28"/>
        </w:rPr>
        <w:t xml:space="preserve"> Б. Е. Правовое регулирование договора поставки товаров для государственных нужд / Диссертация на соискание ученой степени. Рязань, 2014. – 212 с.</w:t>
      </w:r>
    </w:p>
    <w:p w:rsidR="002710BE" w:rsidRPr="00FD3CD0" w:rsidRDefault="002710BE" w:rsidP="002710BE">
      <w:pPr>
        <w:pStyle w:val="ab"/>
        <w:spacing w:line="360" w:lineRule="auto"/>
        <w:jc w:val="both"/>
        <w:rPr>
          <w:rFonts w:ascii="Times New Roman" w:hAnsi="Times New Roman" w:cs="Times New Roman"/>
          <w:sz w:val="28"/>
          <w:szCs w:val="28"/>
        </w:rPr>
      </w:pPr>
    </w:p>
    <w:p w:rsidR="00EB34AE" w:rsidRPr="00FD3CD0" w:rsidRDefault="00EB34AE" w:rsidP="00BB7F79">
      <w:pPr>
        <w:pStyle w:val="ab"/>
        <w:spacing w:line="360" w:lineRule="auto"/>
        <w:jc w:val="both"/>
        <w:rPr>
          <w:rFonts w:ascii="Times New Roman" w:hAnsi="Times New Roman" w:cs="Times New Roman"/>
          <w:b/>
          <w:sz w:val="28"/>
          <w:szCs w:val="28"/>
        </w:rPr>
      </w:pPr>
    </w:p>
    <w:sectPr w:rsidR="00EB34AE" w:rsidRPr="00FD3CD0" w:rsidSect="0018037E">
      <w:headerReference w:type="default" r:id="rId13"/>
      <w:footerReference w:type="default" r:id="rId14"/>
      <w:headerReference w:type="first" r:id="rId15"/>
      <w:footnotePr>
        <w:numRestart w:val="eachPage"/>
      </w:footnotePr>
      <w:pgSz w:w="11907" w:h="16839" w:code="9"/>
      <w:pgMar w:top="1134" w:right="851"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09B" w:rsidRDefault="0062709B" w:rsidP="00832A9C">
      <w:pPr>
        <w:spacing w:line="240" w:lineRule="auto"/>
      </w:pPr>
      <w:r>
        <w:separator/>
      </w:r>
    </w:p>
  </w:endnote>
  <w:endnote w:type="continuationSeparator" w:id="0">
    <w:p w:rsidR="0062709B" w:rsidRDefault="0062709B" w:rsidP="00832A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09281"/>
    </w:sdtPr>
    <w:sdtContent>
      <w:p w:rsidR="00FD3CD0" w:rsidRDefault="00B21012" w:rsidP="00E07D8E">
        <w:pPr>
          <w:pStyle w:val="a9"/>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09B" w:rsidRDefault="0062709B" w:rsidP="00832A9C">
      <w:pPr>
        <w:spacing w:line="240" w:lineRule="auto"/>
      </w:pPr>
      <w:r>
        <w:separator/>
      </w:r>
    </w:p>
  </w:footnote>
  <w:footnote w:type="continuationSeparator" w:id="0">
    <w:p w:rsidR="0062709B" w:rsidRDefault="0062709B" w:rsidP="00832A9C">
      <w:pPr>
        <w:spacing w:line="240" w:lineRule="auto"/>
      </w:pPr>
      <w:r>
        <w:continuationSeparator/>
      </w:r>
    </w:p>
  </w:footnote>
  <w:footnote w:id="1">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rPr>
        <w:t>Шершеневич</w:t>
      </w:r>
      <w:proofErr w:type="spellEnd"/>
      <w:r w:rsidRPr="00E07D8E">
        <w:rPr>
          <w:rFonts w:ascii="Times New Roman" w:hAnsi="Times New Roman" w:cs="Times New Roman"/>
        </w:rPr>
        <w:t xml:space="preserve"> Г. Ф. Учебник русского гражданского права. М, 1911. VIII.</w:t>
      </w:r>
      <w:r w:rsidR="00FD3CD0" w:rsidRPr="00E07D8E">
        <w:rPr>
          <w:rFonts w:ascii="Times New Roman" w:hAnsi="Times New Roman" w:cs="Times New Roman"/>
        </w:rPr>
        <w:t xml:space="preserve"> С.145.</w:t>
      </w:r>
    </w:p>
  </w:footnote>
  <w:footnote w:id="2">
    <w:p w:rsidR="00FC11C4" w:rsidRPr="00E07D8E" w:rsidRDefault="00FC11C4" w:rsidP="00FD3CD0">
      <w:pPr>
        <w:widowControl/>
        <w:shd w:val="clear" w:color="auto" w:fill="FFFFFF"/>
        <w:suppressAutoHyphens w:val="0"/>
        <w:spacing w:line="240" w:lineRule="auto"/>
        <w:ind w:firstLine="709"/>
        <w:jc w:val="both"/>
        <w:textAlignment w:val="auto"/>
        <w:rPr>
          <w:rFonts w:eastAsia="Times New Roman" w:cs="Times New Roman"/>
          <w:sz w:val="20"/>
          <w:szCs w:val="20"/>
          <w:lang w:val="ru-RU" w:eastAsia="ru-RU"/>
        </w:rPr>
      </w:pPr>
      <w:r w:rsidRPr="00E07D8E">
        <w:rPr>
          <w:rStyle w:val="a5"/>
          <w:rFonts w:cs="Times New Roman"/>
          <w:sz w:val="20"/>
          <w:szCs w:val="20"/>
        </w:rPr>
        <w:footnoteRef/>
      </w:r>
      <w:r w:rsidRPr="00E07D8E">
        <w:rPr>
          <w:rFonts w:cs="Times New Roman"/>
          <w:sz w:val="20"/>
          <w:szCs w:val="20"/>
        </w:rPr>
        <w:t xml:space="preserve"> </w:t>
      </w:r>
      <w:r w:rsidRPr="00E07D8E">
        <w:rPr>
          <w:rFonts w:cs="Times New Roman"/>
          <w:sz w:val="20"/>
          <w:szCs w:val="20"/>
          <w:lang w:val="ru-RU"/>
        </w:rPr>
        <w:t>Гражданский кодекс Российской Федерации (часть первая): федеральный закон РФ от 30.11.1994 № 51-ФЗ (ред. от 18.07.2019) (с изм. и доп., вступ. в силу с 01.10.2019) // Собрание законодательства РФ. 1994. № 32. Ст. 3301; Собрание законодательства РФ. 2019. № 29. Ч. 1. Ст. 3844.</w:t>
      </w:r>
    </w:p>
  </w:footnote>
  <w:footnote w:id="3">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Екимов С. А. Понятие и общая характеристика договора // Журн. рос</w:t>
      </w:r>
      <w:proofErr w:type="gramStart"/>
      <w:r w:rsidRPr="00E07D8E">
        <w:rPr>
          <w:rFonts w:ascii="Times New Roman" w:hAnsi="Times New Roman" w:cs="Times New Roman"/>
        </w:rPr>
        <w:t>.</w:t>
      </w:r>
      <w:proofErr w:type="gramEnd"/>
      <w:r w:rsidRPr="00E07D8E">
        <w:rPr>
          <w:rFonts w:ascii="Times New Roman" w:hAnsi="Times New Roman" w:cs="Times New Roman"/>
        </w:rPr>
        <w:t xml:space="preserve"> </w:t>
      </w:r>
      <w:proofErr w:type="gramStart"/>
      <w:r w:rsidRPr="00E07D8E">
        <w:rPr>
          <w:rFonts w:ascii="Times New Roman" w:hAnsi="Times New Roman" w:cs="Times New Roman"/>
        </w:rPr>
        <w:t>п</w:t>
      </w:r>
      <w:proofErr w:type="gramEnd"/>
      <w:r w:rsidRPr="00E07D8E">
        <w:rPr>
          <w:rFonts w:ascii="Times New Roman" w:hAnsi="Times New Roman" w:cs="Times New Roman"/>
        </w:rPr>
        <w:t>рава. 2018. № 10. С. 88–92.</w:t>
      </w:r>
    </w:p>
  </w:footnote>
  <w:footnote w:id="4">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rPr>
        <w:t>Скловский</w:t>
      </w:r>
      <w:proofErr w:type="spellEnd"/>
      <w:r w:rsidRPr="00E07D8E">
        <w:rPr>
          <w:rFonts w:ascii="Times New Roman" w:hAnsi="Times New Roman" w:cs="Times New Roman"/>
        </w:rPr>
        <w:t xml:space="preserve"> К. И. Механизм перехода права и последствия цессии // Хозяйство и право. 2002. № 2. С. 58.</w:t>
      </w:r>
    </w:p>
  </w:footnote>
  <w:footnote w:id="5">
    <w:p w:rsidR="001A09AF" w:rsidRPr="00E07D8E" w:rsidRDefault="001A09AF"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Покровский И. А. Основные проблемы гражданского права. М,1998.С. 245.</w:t>
      </w:r>
    </w:p>
  </w:footnote>
  <w:footnote w:id="6">
    <w:p w:rsidR="001A09AF" w:rsidRPr="00E07D8E" w:rsidRDefault="001A09AF"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Амбалов А. А. Гражданско-правовой договор в механизме рыночной экономики</w:t>
      </w:r>
      <w:proofErr w:type="gramStart"/>
      <w:r w:rsidRPr="00E07D8E">
        <w:rPr>
          <w:rFonts w:ascii="Times New Roman" w:hAnsi="Times New Roman" w:cs="Times New Roman"/>
        </w:rPr>
        <w:t xml:space="preserve"> :</w:t>
      </w:r>
      <w:proofErr w:type="gramEnd"/>
      <w:r w:rsidRPr="00E07D8E">
        <w:rPr>
          <w:rFonts w:ascii="Times New Roman" w:hAnsi="Times New Roman" w:cs="Times New Roman"/>
        </w:rPr>
        <w:t xml:space="preserve"> </w:t>
      </w:r>
      <w:proofErr w:type="spellStart"/>
      <w:r w:rsidRPr="00E07D8E">
        <w:rPr>
          <w:rFonts w:ascii="Times New Roman" w:hAnsi="Times New Roman" w:cs="Times New Roman"/>
        </w:rPr>
        <w:t>дис</w:t>
      </w:r>
      <w:proofErr w:type="spellEnd"/>
      <w:r w:rsidRPr="00E07D8E">
        <w:rPr>
          <w:rFonts w:ascii="Times New Roman" w:hAnsi="Times New Roman" w:cs="Times New Roman"/>
        </w:rPr>
        <w:t xml:space="preserve">. …канд. </w:t>
      </w:r>
      <w:proofErr w:type="spellStart"/>
      <w:r w:rsidRPr="00E07D8E">
        <w:rPr>
          <w:rFonts w:ascii="Times New Roman" w:hAnsi="Times New Roman" w:cs="Times New Roman"/>
        </w:rPr>
        <w:t>Юрид</w:t>
      </w:r>
      <w:proofErr w:type="spellEnd"/>
      <w:r w:rsidRPr="00E07D8E">
        <w:rPr>
          <w:rFonts w:ascii="Times New Roman" w:hAnsi="Times New Roman" w:cs="Times New Roman"/>
        </w:rPr>
        <w:t>. наук. М.,2004. С. 152.</w:t>
      </w:r>
    </w:p>
  </w:footnote>
  <w:footnote w:id="7">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008601ED" w:rsidRPr="00E07D8E">
        <w:rPr>
          <w:rFonts w:ascii="Times New Roman" w:hAnsi="Times New Roman" w:cs="Times New Roman"/>
          <w:shd w:val="clear" w:color="auto" w:fill="FFFFFF"/>
        </w:rPr>
        <w:t>Азархин</w:t>
      </w:r>
      <w:proofErr w:type="spellEnd"/>
      <w:r w:rsidR="008601ED" w:rsidRPr="00E07D8E">
        <w:rPr>
          <w:rFonts w:ascii="Times New Roman" w:hAnsi="Times New Roman" w:cs="Times New Roman"/>
          <w:shd w:val="clear" w:color="auto" w:fill="FFFFFF"/>
        </w:rPr>
        <w:t>, А.В. Гражданское право. Общая часть</w:t>
      </w:r>
      <w:proofErr w:type="gramStart"/>
      <w:r w:rsidR="008601ED" w:rsidRPr="00E07D8E">
        <w:rPr>
          <w:rFonts w:ascii="Times New Roman" w:hAnsi="Times New Roman" w:cs="Times New Roman"/>
          <w:shd w:val="clear" w:color="auto" w:fill="FFFFFF"/>
        </w:rPr>
        <w:t xml:space="preserve"> :</w:t>
      </w:r>
      <w:proofErr w:type="gramEnd"/>
      <w:r w:rsidR="008601ED" w:rsidRPr="00E07D8E">
        <w:rPr>
          <w:rFonts w:ascii="Times New Roman" w:hAnsi="Times New Roman" w:cs="Times New Roman"/>
          <w:shd w:val="clear" w:color="auto" w:fill="FFFFFF"/>
        </w:rPr>
        <w:t xml:space="preserve"> учебно-методическое пособие / А.В. </w:t>
      </w:r>
      <w:proofErr w:type="spellStart"/>
      <w:r w:rsidR="008601ED" w:rsidRPr="00E07D8E">
        <w:rPr>
          <w:rFonts w:ascii="Times New Roman" w:hAnsi="Times New Roman" w:cs="Times New Roman"/>
          <w:shd w:val="clear" w:color="auto" w:fill="FFFFFF"/>
        </w:rPr>
        <w:t>Азархин</w:t>
      </w:r>
      <w:proofErr w:type="spellEnd"/>
      <w:r w:rsidR="008601ED" w:rsidRPr="00E07D8E">
        <w:rPr>
          <w:rFonts w:ascii="Times New Roman" w:hAnsi="Times New Roman" w:cs="Times New Roman"/>
          <w:shd w:val="clear" w:color="auto" w:fill="FFFFFF"/>
        </w:rPr>
        <w:t>, И.В. Евстафьева, Л.А. Родионов. - Самара: Самарский юридический институт ФСИН России, 2018. С.78.</w:t>
      </w:r>
    </w:p>
  </w:footnote>
  <w:footnote w:id="8">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rPr>
        <w:t>Брылякова</w:t>
      </w:r>
      <w:proofErr w:type="spellEnd"/>
      <w:r w:rsidRPr="00E07D8E">
        <w:rPr>
          <w:rFonts w:ascii="Times New Roman" w:hAnsi="Times New Roman" w:cs="Times New Roman"/>
        </w:rPr>
        <w:t xml:space="preserve"> Е. С., Юрьева Л. А. Общие положения договорного права. Отдельные договоры в деятельности УИС</w:t>
      </w:r>
      <w:proofErr w:type="gramStart"/>
      <w:r w:rsidRPr="00E07D8E">
        <w:rPr>
          <w:rFonts w:ascii="Times New Roman" w:hAnsi="Times New Roman" w:cs="Times New Roman"/>
        </w:rPr>
        <w:t xml:space="preserve"> :</w:t>
      </w:r>
      <w:proofErr w:type="gramEnd"/>
      <w:r w:rsidRPr="00E07D8E">
        <w:rPr>
          <w:rFonts w:ascii="Times New Roman" w:hAnsi="Times New Roman" w:cs="Times New Roman"/>
        </w:rPr>
        <w:t xml:space="preserve"> учебное пособие / канд. </w:t>
      </w:r>
      <w:proofErr w:type="spellStart"/>
      <w:r w:rsidRPr="00E07D8E">
        <w:rPr>
          <w:rFonts w:ascii="Times New Roman" w:hAnsi="Times New Roman" w:cs="Times New Roman"/>
        </w:rPr>
        <w:t>юрид</w:t>
      </w:r>
      <w:proofErr w:type="spellEnd"/>
      <w:r w:rsidRPr="00E07D8E">
        <w:rPr>
          <w:rFonts w:ascii="Times New Roman" w:hAnsi="Times New Roman" w:cs="Times New Roman"/>
        </w:rPr>
        <w:t xml:space="preserve">. Наук Е. С. </w:t>
      </w:r>
      <w:proofErr w:type="spellStart"/>
      <w:r w:rsidRPr="00E07D8E">
        <w:rPr>
          <w:rFonts w:ascii="Times New Roman" w:hAnsi="Times New Roman" w:cs="Times New Roman"/>
        </w:rPr>
        <w:t>Брылякова</w:t>
      </w:r>
      <w:proofErr w:type="spellEnd"/>
      <w:r w:rsidRPr="00E07D8E">
        <w:rPr>
          <w:rFonts w:ascii="Times New Roman" w:hAnsi="Times New Roman" w:cs="Times New Roman"/>
        </w:rPr>
        <w:t xml:space="preserve"> (введение, глава 2, заключение), канд. </w:t>
      </w:r>
      <w:proofErr w:type="spellStart"/>
      <w:r w:rsidRPr="00E07D8E">
        <w:rPr>
          <w:rFonts w:ascii="Times New Roman" w:hAnsi="Times New Roman" w:cs="Times New Roman"/>
        </w:rPr>
        <w:t>Юрид</w:t>
      </w:r>
      <w:proofErr w:type="spellEnd"/>
      <w:r w:rsidRPr="00E07D8E">
        <w:rPr>
          <w:rFonts w:ascii="Times New Roman" w:hAnsi="Times New Roman" w:cs="Times New Roman"/>
        </w:rPr>
        <w:t>. Наук, доц. Л. А. Юрьева (глава 1). Новокузнецк, 2016. С.8.</w:t>
      </w:r>
    </w:p>
  </w:footnote>
  <w:footnote w:id="9">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rPr>
        <w:t>Кошелюк</w:t>
      </w:r>
      <w:proofErr w:type="spellEnd"/>
      <w:r w:rsidRPr="00E07D8E">
        <w:rPr>
          <w:rFonts w:ascii="Times New Roman" w:hAnsi="Times New Roman" w:cs="Times New Roman"/>
        </w:rPr>
        <w:t xml:space="preserve"> Б. Е. Правовое регулирование договора поставки товаров для государственных нужд / Диссертация на соискание ученой степени. Рязань, 2014. С. 42.</w:t>
      </w:r>
    </w:p>
  </w:footnote>
  <w:footnote w:id="10">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05.04.2013 № 44-ФЗ (ред. от 27.06.2019) «О контрактной системе в сфере закупок товаров, работ, услуг для обеспечения государственных и муниципальных нужд» (с изм. и доп., вступ. в силу с 01.10.2019) // Собрание законодательства РФ. 2013. № 14. ст. 1652.</w:t>
      </w:r>
    </w:p>
  </w:footnote>
  <w:footnote w:id="11">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Ю.И. </w:t>
      </w:r>
      <w:proofErr w:type="spellStart"/>
      <w:r w:rsidRPr="00E07D8E">
        <w:rPr>
          <w:rFonts w:ascii="Times New Roman" w:hAnsi="Times New Roman" w:cs="Times New Roman"/>
        </w:rPr>
        <w:t>Фроловская</w:t>
      </w:r>
      <w:proofErr w:type="spellEnd"/>
      <w:r w:rsidRPr="00E07D8E">
        <w:rPr>
          <w:rFonts w:ascii="Times New Roman" w:hAnsi="Times New Roman" w:cs="Times New Roman"/>
        </w:rPr>
        <w:t>. Договор подряда в деятельности УИС России. / Статья в журнале научная статья. 2017. С. 36</w:t>
      </w:r>
    </w:p>
  </w:footnote>
  <w:footnote w:id="12">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30.03.1999 № 52-ФЗ (ред. от 26.07.2019) «О санитарно-эпидемиологическом благополучии населения» // Собрание законодательства РФ. 1999. № 14. Ст. 1650.</w:t>
      </w:r>
    </w:p>
  </w:footnote>
  <w:footnote w:id="13">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10.01.2002 № 7-ФЗ (ред. от 26.07.2019) «Об охране окружающей среды» // Российская газета. № 6. 2002.</w:t>
      </w:r>
    </w:p>
  </w:footnote>
  <w:footnote w:id="14">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Градостроительный кодекс Российской Федерации от 29.12.2004 № 190-ФЗ (ред. от 16.12.2019) // Собрание законодательства РФ. 2005,№ 1 (часть 1). Ст. 16.</w:t>
      </w:r>
    </w:p>
  </w:footnote>
  <w:footnote w:id="15">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Гражданский кодекс Российской Федерации (часть первая) от 30.11.1994 № 51-ФЗ (ред. от 18.07.2019) (с изм. и доп., вступ. в силу с 01.10.2019) // Российская газета. № 238-239.1994.</w:t>
      </w:r>
    </w:p>
  </w:footnote>
  <w:footnote w:id="16">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Покровский И. А. Основные проблемы гражданского права. М., 2017. С. 154.</w:t>
      </w:r>
    </w:p>
  </w:footnote>
  <w:footnote w:id="17">
    <w:p w:rsidR="00FC11C4" w:rsidRPr="00E07D8E" w:rsidRDefault="00FC11C4" w:rsidP="003E289A">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23.11.2009 № 261-ФЗ (ред. от 26.07.2019) «Об энергосбережении и о повышении энергетической эффективности и о внесении изменений в отдельные законодательные акты Российской Федерации» // Собрание законодательства РФ. 2009. № 48. Ст. 5711.</w:t>
      </w:r>
    </w:p>
  </w:footnote>
  <w:footnote w:id="18">
    <w:p w:rsidR="00FC11C4" w:rsidRPr="00E07D8E" w:rsidRDefault="00FC11C4" w:rsidP="003E289A">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08.05.2010 № 83-ФЗ (ред. от 26.07.2019)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 Собрание законодательства РФ. 2010. № 19. Ст. 2291.</w:t>
      </w:r>
    </w:p>
  </w:footnote>
  <w:footnote w:id="19">
    <w:p w:rsidR="00FC11C4" w:rsidRPr="00E07D8E" w:rsidRDefault="00FC11C4" w:rsidP="003E289A">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29.10.1998 №164-ФЗ (ред. от 16.10.2017) «О финансовой аренде (лизинге)» // Собрание законодательства РФ. 1998, № 44. Ст. 5394.</w:t>
      </w:r>
    </w:p>
  </w:footnote>
  <w:footnote w:id="20">
    <w:p w:rsidR="00FC11C4" w:rsidRPr="00E07D8E" w:rsidRDefault="00FC11C4" w:rsidP="003E289A">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Лялин Д. Ю. Договор финансовой аренды и его применение в деятельности УИС России // Ведомости уголовно-исполнительной системы. №5. 2017 С. 20.</w:t>
      </w:r>
    </w:p>
  </w:footnote>
  <w:footnote w:id="21">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26.07.2006 № 135-ФЗ (ред. от 18.07.2019) «О защите конкуренции» // Собрание законодательства РФ .2006. № 31 (1 ч.). Ст. 3434.</w:t>
      </w:r>
    </w:p>
  </w:footnote>
  <w:footnote w:id="22">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Лялин Д. Ю. Договор финансовой аренды и его применение в деятельности УИС России // Ведомости уголовно-исполнительной системы №5. 2013 . С.30.</w:t>
      </w:r>
    </w:p>
  </w:footnote>
  <w:footnote w:id="23">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Федеральный закон от 05.04.2013 № 44-ФЗ (ред. от 27.06.2019) «О контрактной системе в сфере закупок товаров, работ, услуг для обеспечения государственных и муниципальных нужд» (с изм. и доп., вступ. в силу с 01.10.2019) // Собрание законодательства РФ. 2013. № 14. ст. 1652.</w:t>
      </w:r>
    </w:p>
  </w:footnote>
  <w:footnote w:id="24">
    <w:p w:rsidR="00FC11C4" w:rsidRPr="00E07D8E" w:rsidRDefault="00FC11C4" w:rsidP="00FD3CD0">
      <w:pPr>
        <w:widowControl/>
        <w:suppressAutoHyphens w:val="0"/>
        <w:autoSpaceDE w:val="0"/>
        <w:autoSpaceDN w:val="0"/>
        <w:adjustRightInd w:val="0"/>
        <w:spacing w:line="240" w:lineRule="auto"/>
        <w:ind w:firstLine="709"/>
        <w:jc w:val="both"/>
        <w:textAlignment w:val="auto"/>
        <w:rPr>
          <w:rFonts w:eastAsiaTheme="minorHAnsi" w:cs="Times New Roman"/>
          <w:kern w:val="0"/>
          <w:sz w:val="20"/>
          <w:szCs w:val="20"/>
          <w:lang w:val="ru-RU" w:eastAsia="en-US" w:bidi="ar-SA"/>
        </w:rPr>
      </w:pPr>
      <w:r w:rsidRPr="00E07D8E">
        <w:rPr>
          <w:rStyle w:val="a5"/>
          <w:rFonts w:cs="Times New Roman"/>
          <w:sz w:val="20"/>
          <w:szCs w:val="20"/>
        </w:rPr>
        <w:footnoteRef/>
      </w:r>
      <w:r w:rsidRPr="00E07D8E">
        <w:rPr>
          <w:rFonts w:cs="Times New Roman"/>
          <w:sz w:val="20"/>
          <w:szCs w:val="20"/>
        </w:rPr>
        <w:t xml:space="preserve"> </w:t>
      </w:r>
      <w:r w:rsidRPr="00E07D8E">
        <w:rPr>
          <w:rFonts w:eastAsiaTheme="minorHAnsi" w:cs="Times New Roman"/>
          <w:kern w:val="0"/>
          <w:sz w:val="20"/>
          <w:szCs w:val="20"/>
          <w:lang w:val="ru-RU" w:eastAsia="en-US" w:bidi="ar-SA"/>
        </w:rPr>
        <w:t xml:space="preserve">Федеральный закон от 18.07.2011 № 223-ФЗ (ред. от 02.08.2019) «О закупках товаров, работ, услуг отдельными видами юридических лиц» </w:t>
      </w:r>
      <w:r w:rsidRPr="00E07D8E">
        <w:rPr>
          <w:rFonts w:cs="Times New Roman"/>
          <w:sz w:val="20"/>
          <w:szCs w:val="20"/>
        </w:rPr>
        <w:t xml:space="preserve">// </w:t>
      </w:r>
      <w:r w:rsidRPr="00E07D8E">
        <w:rPr>
          <w:rFonts w:eastAsiaTheme="minorHAnsi" w:cs="Times New Roman"/>
          <w:kern w:val="0"/>
          <w:sz w:val="20"/>
          <w:szCs w:val="20"/>
          <w:lang w:val="ru-RU" w:eastAsia="en-US" w:bidi="ar-SA"/>
        </w:rPr>
        <w:t>Собрание законодательства РФ. 2011. № 30 (ч. 1). Ст. 4571.</w:t>
      </w:r>
    </w:p>
  </w:footnote>
  <w:footnote w:id="25">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rPr>
        <w:t>Кабалкин</w:t>
      </w:r>
      <w:proofErr w:type="spellEnd"/>
      <w:r w:rsidRPr="00E07D8E">
        <w:rPr>
          <w:rFonts w:ascii="Times New Roman" w:hAnsi="Times New Roman" w:cs="Times New Roman"/>
        </w:rPr>
        <w:t xml:space="preserve"> А. Толкование и классификация договоров // Рос</w:t>
      </w:r>
      <w:proofErr w:type="gramStart"/>
      <w:r w:rsidRPr="00E07D8E">
        <w:rPr>
          <w:rFonts w:ascii="Times New Roman" w:hAnsi="Times New Roman" w:cs="Times New Roman"/>
        </w:rPr>
        <w:t>.</w:t>
      </w:r>
      <w:proofErr w:type="gramEnd"/>
      <w:r w:rsidRPr="00E07D8E">
        <w:rPr>
          <w:rFonts w:ascii="Times New Roman" w:hAnsi="Times New Roman" w:cs="Times New Roman"/>
        </w:rPr>
        <w:t xml:space="preserve"> </w:t>
      </w:r>
      <w:proofErr w:type="gramStart"/>
      <w:r w:rsidRPr="00E07D8E">
        <w:rPr>
          <w:rFonts w:ascii="Times New Roman" w:hAnsi="Times New Roman" w:cs="Times New Roman"/>
        </w:rPr>
        <w:t>ю</w:t>
      </w:r>
      <w:proofErr w:type="gramEnd"/>
      <w:r w:rsidRPr="00E07D8E">
        <w:rPr>
          <w:rFonts w:ascii="Times New Roman" w:hAnsi="Times New Roman" w:cs="Times New Roman"/>
        </w:rPr>
        <w:t>стиция. 2016. № 7. С. 15.</w:t>
      </w:r>
    </w:p>
  </w:footnote>
  <w:footnote w:id="26">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lang w:val="de-DE"/>
        </w:rPr>
        <w:t>Об</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учреждениях</w:t>
      </w:r>
      <w:proofErr w:type="spellEnd"/>
      <w:r w:rsidRPr="00E07D8E">
        <w:rPr>
          <w:rFonts w:ascii="Times New Roman" w:hAnsi="Times New Roman" w:cs="Times New Roman"/>
          <w:lang w:val="de-DE"/>
        </w:rPr>
        <w:t xml:space="preserve"> и </w:t>
      </w:r>
      <w:proofErr w:type="spellStart"/>
      <w:r w:rsidRPr="00E07D8E">
        <w:rPr>
          <w:rFonts w:ascii="Times New Roman" w:hAnsi="Times New Roman" w:cs="Times New Roman"/>
          <w:lang w:val="de-DE"/>
        </w:rPr>
        <w:t>органах</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исполняющих</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наказания</w:t>
      </w:r>
      <w:proofErr w:type="spellEnd"/>
      <w:r w:rsidRPr="00E07D8E">
        <w:rPr>
          <w:rFonts w:ascii="Times New Roman" w:hAnsi="Times New Roman" w:cs="Times New Roman"/>
          <w:lang w:val="de-DE"/>
        </w:rPr>
        <w:t xml:space="preserve"> в </w:t>
      </w:r>
      <w:proofErr w:type="spellStart"/>
      <w:r w:rsidRPr="00E07D8E">
        <w:rPr>
          <w:rFonts w:ascii="Times New Roman" w:hAnsi="Times New Roman" w:cs="Times New Roman"/>
          <w:lang w:val="de-DE"/>
        </w:rPr>
        <w:t>виде</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лишения</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свободы</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Закон</w:t>
      </w:r>
      <w:proofErr w:type="spellEnd"/>
      <w:r w:rsidRPr="00E07D8E">
        <w:rPr>
          <w:rFonts w:ascii="Times New Roman" w:hAnsi="Times New Roman" w:cs="Times New Roman"/>
          <w:lang w:val="de-DE"/>
        </w:rPr>
        <w:t xml:space="preserve"> РФ </w:t>
      </w:r>
      <w:proofErr w:type="spellStart"/>
      <w:r w:rsidRPr="00E07D8E">
        <w:rPr>
          <w:rFonts w:ascii="Times New Roman" w:hAnsi="Times New Roman" w:cs="Times New Roman"/>
          <w:lang w:val="de-DE"/>
        </w:rPr>
        <w:t>от</w:t>
      </w:r>
      <w:proofErr w:type="spellEnd"/>
      <w:r w:rsidRPr="00E07D8E">
        <w:rPr>
          <w:rFonts w:ascii="Times New Roman" w:hAnsi="Times New Roman" w:cs="Times New Roman"/>
          <w:lang w:val="de-DE"/>
        </w:rPr>
        <w:t xml:space="preserve"> 21.07.1993 № 5473-1 (</w:t>
      </w:r>
      <w:proofErr w:type="spellStart"/>
      <w:r w:rsidRPr="00E07D8E">
        <w:rPr>
          <w:rFonts w:ascii="Times New Roman" w:hAnsi="Times New Roman" w:cs="Times New Roman"/>
          <w:lang w:val="de-DE"/>
        </w:rPr>
        <w:t>ред</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от</w:t>
      </w:r>
      <w:proofErr w:type="spellEnd"/>
      <w:r w:rsidRPr="00E07D8E">
        <w:rPr>
          <w:rFonts w:ascii="Times New Roman" w:hAnsi="Times New Roman" w:cs="Times New Roman"/>
          <w:lang w:val="de-DE"/>
        </w:rPr>
        <w:t xml:space="preserve"> 02.12.2019) // </w:t>
      </w:r>
      <w:proofErr w:type="spellStart"/>
      <w:r w:rsidRPr="00E07D8E">
        <w:rPr>
          <w:rFonts w:ascii="Times New Roman" w:hAnsi="Times New Roman" w:cs="Times New Roman"/>
          <w:lang w:val="de-DE"/>
        </w:rPr>
        <w:t>Ведомости</w:t>
      </w:r>
      <w:proofErr w:type="spellEnd"/>
      <w:r w:rsidRPr="00E07D8E">
        <w:rPr>
          <w:rFonts w:ascii="Times New Roman" w:hAnsi="Times New Roman" w:cs="Times New Roman"/>
          <w:lang w:val="de-DE"/>
        </w:rPr>
        <w:t xml:space="preserve"> СНД и ВС РФ. - 1993. - № 33. - </w:t>
      </w:r>
      <w:proofErr w:type="spellStart"/>
      <w:r w:rsidRPr="00E07D8E">
        <w:rPr>
          <w:rFonts w:ascii="Times New Roman" w:hAnsi="Times New Roman" w:cs="Times New Roman"/>
          <w:lang w:val="de-DE"/>
        </w:rPr>
        <w:t>Ст</w:t>
      </w:r>
      <w:proofErr w:type="spellEnd"/>
      <w:r w:rsidRPr="00E07D8E">
        <w:rPr>
          <w:rFonts w:ascii="Times New Roman" w:hAnsi="Times New Roman" w:cs="Times New Roman"/>
          <w:lang w:val="de-DE"/>
        </w:rPr>
        <w:t xml:space="preserve">. 1316; </w:t>
      </w:r>
      <w:proofErr w:type="spellStart"/>
      <w:r w:rsidRPr="00E07D8E">
        <w:rPr>
          <w:rFonts w:ascii="Times New Roman" w:hAnsi="Times New Roman" w:cs="Times New Roman"/>
          <w:lang w:val="de-DE"/>
        </w:rPr>
        <w:t>Российская</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газета</w:t>
      </w:r>
      <w:proofErr w:type="spellEnd"/>
      <w:r w:rsidRPr="00E07D8E">
        <w:rPr>
          <w:rFonts w:ascii="Times New Roman" w:hAnsi="Times New Roman" w:cs="Times New Roman"/>
          <w:lang w:val="de-DE"/>
        </w:rPr>
        <w:t xml:space="preserve">. - 2019. - № 275. - 5 </w:t>
      </w:r>
      <w:proofErr w:type="spellStart"/>
      <w:r w:rsidRPr="00E07D8E">
        <w:rPr>
          <w:rFonts w:ascii="Times New Roman" w:hAnsi="Times New Roman" w:cs="Times New Roman"/>
          <w:lang w:val="de-DE"/>
        </w:rPr>
        <w:t>декабря</w:t>
      </w:r>
      <w:proofErr w:type="spellEnd"/>
      <w:r w:rsidRPr="00E07D8E">
        <w:rPr>
          <w:rFonts w:ascii="Times New Roman" w:hAnsi="Times New Roman" w:cs="Times New Roman"/>
          <w:lang w:val="de-DE"/>
        </w:rPr>
        <w:t>.</w:t>
      </w:r>
    </w:p>
  </w:footnote>
  <w:footnote w:id="27">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00BD04F8" w:rsidRPr="00E07D8E">
        <w:rPr>
          <w:rFonts w:ascii="Times New Roman" w:hAnsi="Times New Roman" w:cs="Times New Roman"/>
        </w:rPr>
        <w:t>Лнмонджова</w:t>
      </w:r>
      <w:proofErr w:type="spellEnd"/>
      <w:r w:rsidR="00BD04F8" w:rsidRPr="00E07D8E">
        <w:rPr>
          <w:rFonts w:ascii="Times New Roman" w:hAnsi="Times New Roman" w:cs="Times New Roman"/>
        </w:rPr>
        <w:t xml:space="preserve"> Ю.Е. нарушение права на исполнение судебного акта в разумный срок по делам «частных лиц»</w:t>
      </w:r>
      <w:r w:rsidRPr="00E07D8E">
        <w:rPr>
          <w:rFonts w:ascii="Times New Roman" w:hAnsi="Times New Roman" w:cs="Times New Roman"/>
        </w:rPr>
        <w:t xml:space="preserve"> Ответственность государственных (муниципальных) учреждений по обязател</w:t>
      </w:r>
      <w:r w:rsidR="00BD04F8" w:rsidRPr="00E07D8E">
        <w:rPr>
          <w:rFonts w:ascii="Times New Roman" w:hAnsi="Times New Roman" w:cs="Times New Roman"/>
        </w:rPr>
        <w:t>ьствам // Вестник Омского университета. Серия «Право». №16 (2). 2019. С.77.</w:t>
      </w:r>
    </w:p>
  </w:footnote>
  <w:footnote w:id="28">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rPr>
        <w:t>Чуряев</w:t>
      </w:r>
      <w:proofErr w:type="spellEnd"/>
      <w:r w:rsidRPr="00E07D8E">
        <w:rPr>
          <w:rFonts w:ascii="Times New Roman" w:hAnsi="Times New Roman" w:cs="Times New Roman"/>
        </w:rPr>
        <w:t xml:space="preserve"> А. В. Правила закупок снова меняются // ЭЖ-Юрист. 2014. №4. С. 10.</w:t>
      </w:r>
    </w:p>
  </w:footnote>
  <w:footnote w:id="29">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w:t>
      </w:r>
      <w:proofErr w:type="spellStart"/>
      <w:r w:rsidRPr="00E07D8E">
        <w:rPr>
          <w:rFonts w:ascii="Times New Roman" w:hAnsi="Times New Roman" w:cs="Times New Roman"/>
          <w:lang w:val="de-DE"/>
        </w:rPr>
        <w:t>Бюджетный</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кодекс</w:t>
      </w:r>
      <w:proofErr w:type="spellEnd"/>
      <w:r w:rsidRPr="00E07D8E">
        <w:rPr>
          <w:rFonts w:ascii="Times New Roman" w:hAnsi="Times New Roman" w:cs="Times New Roman"/>
          <w:lang w:val="de-DE"/>
        </w:rPr>
        <w:t xml:space="preserve"> РФ: </w:t>
      </w:r>
      <w:proofErr w:type="spellStart"/>
      <w:r w:rsidRPr="00E07D8E">
        <w:rPr>
          <w:rFonts w:ascii="Times New Roman" w:hAnsi="Times New Roman" w:cs="Times New Roman"/>
          <w:lang w:val="de-DE"/>
        </w:rPr>
        <w:t>федеральный</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закон</w:t>
      </w:r>
      <w:proofErr w:type="spellEnd"/>
      <w:r w:rsidRPr="00E07D8E">
        <w:rPr>
          <w:rFonts w:ascii="Times New Roman" w:hAnsi="Times New Roman" w:cs="Times New Roman"/>
          <w:lang w:val="de-DE"/>
        </w:rPr>
        <w:t xml:space="preserve"> </w:t>
      </w:r>
      <w:r w:rsidR="00BD04F8" w:rsidRPr="00E07D8E">
        <w:rPr>
          <w:rFonts w:ascii="Times New Roman" w:hAnsi="Times New Roman" w:cs="Times New Roman"/>
          <w:lang w:val="de-DE"/>
        </w:rPr>
        <w:t xml:space="preserve">РФ </w:t>
      </w:r>
      <w:proofErr w:type="spellStart"/>
      <w:r w:rsidR="00BD04F8" w:rsidRPr="00E07D8E">
        <w:rPr>
          <w:rFonts w:ascii="Times New Roman" w:hAnsi="Times New Roman" w:cs="Times New Roman"/>
          <w:lang w:val="de-DE"/>
        </w:rPr>
        <w:t>от</w:t>
      </w:r>
      <w:proofErr w:type="spellEnd"/>
      <w:r w:rsidR="00BD04F8" w:rsidRPr="00E07D8E">
        <w:rPr>
          <w:rFonts w:ascii="Times New Roman" w:hAnsi="Times New Roman" w:cs="Times New Roman"/>
          <w:lang w:val="de-DE"/>
        </w:rPr>
        <w:t xml:space="preserve"> 31.07.1998 № 145-ФЗ</w:t>
      </w:r>
      <w:r w:rsidRPr="00E07D8E">
        <w:rPr>
          <w:rFonts w:ascii="Times New Roman" w:hAnsi="Times New Roman" w:cs="Times New Roman"/>
          <w:lang w:val="de-DE"/>
        </w:rPr>
        <w:t xml:space="preserve"> // </w:t>
      </w:r>
      <w:proofErr w:type="spellStart"/>
      <w:r w:rsidRPr="00E07D8E">
        <w:rPr>
          <w:rFonts w:ascii="Times New Roman" w:hAnsi="Times New Roman" w:cs="Times New Roman"/>
          <w:lang w:val="de-DE"/>
        </w:rPr>
        <w:t>Российская</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газета</w:t>
      </w:r>
      <w:proofErr w:type="spellEnd"/>
      <w:r w:rsidRPr="00E07D8E">
        <w:rPr>
          <w:rFonts w:ascii="Times New Roman" w:hAnsi="Times New Roman" w:cs="Times New Roman"/>
          <w:lang w:val="de-DE"/>
        </w:rPr>
        <w:t xml:space="preserve">. № 153-154. 1998. </w:t>
      </w:r>
      <w:r w:rsidRPr="00E07D8E">
        <w:rPr>
          <w:rFonts w:ascii="Times New Roman" w:hAnsi="Times New Roman" w:cs="Times New Roman"/>
        </w:rPr>
        <w:t>1</w:t>
      </w:r>
      <w:r w:rsidRPr="00E07D8E">
        <w:rPr>
          <w:rFonts w:ascii="Times New Roman" w:hAnsi="Times New Roman" w:cs="Times New Roman"/>
          <w:lang w:val="de-DE"/>
        </w:rPr>
        <w:t xml:space="preserve">2 </w:t>
      </w:r>
      <w:proofErr w:type="spellStart"/>
      <w:r w:rsidRPr="00E07D8E">
        <w:rPr>
          <w:rFonts w:ascii="Times New Roman" w:hAnsi="Times New Roman" w:cs="Times New Roman"/>
          <w:lang w:val="de-DE"/>
        </w:rPr>
        <w:t>августа</w:t>
      </w:r>
      <w:proofErr w:type="spellEnd"/>
      <w:r w:rsidRPr="00E07D8E">
        <w:rPr>
          <w:rFonts w:ascii="Times New Roman" w:hAnsi="Times New Roman" w:cs="Times New Roman"/>
          <w:lang w:val="de-DE"/>
        </w:rPr>
        <w:t xml:space="preserve">; № 258. </w:t>
      </w:r>
      <w:r w:rsidRPr="00E07D8E">
        <w:rPr>
          <w:rFonts w:ascii="Times New Roman" w:hAnsi="Times New Roman" w:cs="Times New Roman"/>
        </w:rPr>
        <w:t xml:space="preserve">- 2019. </w:t>
      </w:r>
      <w:r w:rsidRPr="00E07D8E">
        <w:rPr>
          <w:rFonts w:ascii="Times New Roman" w:hAnsi="Times New Roman" w:cs="Times New Roman"/>
          <w:lang w:val="de-DE"/>
        </w:rPr>
        <w:t xml:space="preserve">- 15 </w:t>
      </w:r>
      <w:proofErr w:type="spellStart"/>
      <w:r w:rsidRPr="00E07D8E">
        <w:rPr>
          <w:rFonts w:ascii="Times New Roman" w:hAnsi="Times New Roman" w:cs="Times New Roman"/>
          <w:lang w:val="de-DE"/>
        </w:rPr>
        <w:t>ноября</w:t>
      </w:r>
      <w:proofErr w:type="spellEnd"/>
      <w:r w:rsidRPr="00E07D8E">
        <w:rPr>
          <w:rFonts w:ascii="Times New Roman" w:hAnsi="Times New Roman" w:cs="Times New Roman"/>
          <w:lang w:val="de-DE"/>
        </w:rPr>
        <w:t>.</w:t>
      </w:r>
    </w:p>
  </w:footnote>
  <w:footnote w:id="30">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Федеральный закон «</w:t>
      </w:r>
      <w:r w:rsidRPr="00E07D8E">
        <w:rPr>
          <w:rFonts w:ascii="Times New Roman" w:hAnsi="Times New Roman" w:cs="Times New Roman"/>
          <w:lang w:val="de-DE"/>
        </w:rPr>
        <w:t xml:space="preserve">О </w:t>
      </w:r>
      <w:proofErr w:type="spellStart"/>
      <w:r w:rsidRPr="00E07D8E">
        <w:rPr>
          <w:rFonts w:ascii="Times New Roman" w:hAnsi="Times New Roman" w:cs="Times New Roman"/>
          <w:lang w:val="de-DE"/>
        </w:rPr>
        <w:t>внесении</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изменений</w:t>
      </w:r>
      <w:proofErr w:type="spellEnd"/>
      <w:r w:rsidRPr="00E07D8E">
        <w:rPr>
          <w:rFonts w:ascii="Times New Roman" w:hAnsi="Times New Roman" w:cs="Times New Roman"/>
          <w:lang w:val="de-DE"/>
        </w:rPr>
        <w:t xml:space="preserve"> в </w:t>
      </w:r>
      <w:proofErr w:type="spellStart"/>
      <w:r w:rsidRPr="00E07D8E">
        <w:rPr>
          <w:rFonts w:ascii="Times New Roman" w:hAnsi="Times New Roman" w:cs="Times New Roman"/>
          <w:lang w:val="de-DE"/>
        </w:rPr>
        <w:t>отдельные</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законодательные</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акты</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Российской</w:t>
      </w:r>
      <w:proofErr w:type="spellEnd"/>
      <w:r w:rsidRPr="00E07D8E">
        <w:rPr>
          <w:rFonts w:ascii="Times New Roman" w:hAnsi="Times New Roman" w:cs="Times New Roman"/>
        </w:rPr>
        <w:t xml:space="preserve"> </w:t>
      </w:r>
      <w:proofErr w:type="spellStart"/>
      <w:r w:rsidRPr="00E07D8E">
        <w:rPr>
          <w:rFonts w:ascii="Times New Roman" w:hAnsi="Times New Roman" w:cs="Times New Roman"/>
          <w:lang w:val="de-DE"/>
        </w:rPr>
        <w:t>Федерации</w:t>
      </w:r>
      <w:proofErr w:type="spellEnd"/>
      <w:r w:rsidRPr="00E07D8E">
        <w:rPr>
          <w:rFonts w:ascii="Times New Roman" w:hAnsi="Times New Roman" w:cs="Times New Roman"/>
          <w:lang w:val="de-DE"/>
        </w:rPr>
        <w:t xml:space="preserve"> в</w:t>
      </w:r>
      <w:r w:rsidRPr="00E07D8E">
        <w:rPr>
          <w:rFonts w:ascii="Times New Roman" w:hAnsi="Times New Roman" w:cs="Times New Roman"/>
        </w:rPr>
        <w:t xml:space="preserve"> </w:t>
      </w:r>
      <w:proofErr w:type="spellStart"/>
      <w:r w:rsidRPr="00E07D8E">
        <w:rPr>
          <w:rFonts w:ascii="Times New Roman" w:hAnsi="Times New Roman" w:cs="Times New Roman"/>
          <w:lang w:val="de-DE"/>
        </w:rPr>
        <w:t>связи</w:t>
      </w:r>
      <w:proofErr w:type="spellEnd"/>
      <w:r w:rsidRPr="00E07D8E">
        <w:rPr>
          <w:rFonts w:ascii="Times New Roman" w:hAnsi="Times New Roman" w:cs="Times New Roman"/>
          <w:lang w:val="de-DE"/>
        </w:rPr>
        <w:t xml:space="preserve"> с </w:t>
      </w:r>
      <w:proofErr w:type="spellStart"/>
      <w:r w:rsidRPr="00E07D8E">
        <w:rPr>
          <w:rFonts w:ascii="Times New Roman" w:hAnsi="Times New Roman" w:cs="Times New Roman"/>
          <w:lang w:val="de-DE"/>
        </w:rPr>
        <w:t>совершенствованием</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правового</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положения</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государственных</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муниципальных</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учреждений</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от</w:t>
      </w:r>
      <w:proofErr w:type="spellEnd"/>
      <w:r w:rsidRPr="00E07D8E">
        <w:rPr>
          <w:rFonts w:ascii="Times New Roman" w:hAnsi="Times New Roman" w:cs="Times New Roman"/>
          <w:lang w:val="de-DE"/>
        </w:rPr>
        <w:t xml:space="preserve"> 8 </w:t>
      </w:r>
      <w:proofErr w:type="spellStart"/>
      <w:r w:rsidRPr="00E07D8E">
        <w:rPr>
          <w:rFonts w:ascii="Times New Roman" w:hAnsi="Times New Roman" w:cs="Times New Roman"/>
          <w:lang w:val="de-DE"/>
        </w:rPr>
        <w:t>мая</w:t>
      </w:r>
      <w:proofErr w:type="spellEnd"/>
      <w:r w:rsidRPr="00E07D8E">
        <w:rPr>
          <w:rFonts w:ascii="Times New Roman" w:hAnsi="Times New Roman" w:cs="Times New Roman"/>
          <w:lang w:val="de-DE"/>
        </w:rPr>
        <w:t xml:space="preserve"> 2010 г. № 83-ФЗ (</w:t>
      </w:r>
      <w:proofErr w:type="spellStart"/>
      <w:r w:rsidRPr="00E07D8E">
        <w:rPr>
          <w:rFonts w:ascii="Times New Roman" w:hAnsi="Times New Roman" w:cs="Times New Roman"/>
          <w:lang w:val="de-DE"/>
        </w:rPr>
        <w:t>ред</w:t>
      </w:r>
      <w:proofErr w:type="spellEnd"/>
      <w:r w:rsidRPr="00E07D8E">
        <w:rPr>
          <w:rFonts w:ascii="Times New Roman" w:hAnsi="Times New Roman" w:cs="Times New Roman"/>
          <w:lang w:val="de-DE"/>
        </w:rPr>
        <w:t xml:space="preserve">. 26.07.2019) // </w:t>
      </w:r>
      <w:proofErr w:type="spellStart"/>
      <w:r w:rsidRPr="00E07D8E">
        <w:rPr>
          <w:rFonts w:ascii="Times New Roman" w:hAnsi="Times New Roman" w:cs="Times New Roman"/>
          <w:lang w:val="de-DE"/>
        </w:rPr>
        <w:t>Российская</w:t>
      </w:r>
      <w:proofErr w:type="spellEnd"/>
      <w:r w:rsidRPr="00E07D8E">
        <w:rPr>
          <w:rFonts w:ascii="Times New Roman" w:hAnsi="Times New Roman" w:cs="Times New Roman"/>
          <w:lang w:val="de-DE"/>
        </w:rPr>
        <w:t xml:space="preserve"> </w:t>
      </w:r>
      <w:proofErr w:type="spellStart"/>
      <w:r w:rsidRPr="00E07D8E">
        <w:rPr>
          <w:rFonts w:ascii="Times New Roman" w:hAnsi="Times New Roman" w:cs="Times New Roman"/>
          <w:lang w:val="de-DE"/>
        </w:rPr>
        <w:t>газета</w:t>
      </w:r>
      <w:proofErr w:type="spellEnd"/>
      <w:r w:rsidRPr="00E07D8E">
        <w:rPr>
          <w:rFonts w:ascii="Times New Roman" w:hAnsi="Times New Roman" w:cs="Times New Roman"/>
          <w:lang w:val="de-DE"/>
        </w:rPr>
        <w:t>. 2010. № 100.</w:t>
      </w:r>
    </w:p>
  </w:footnote>
  <w:footnote w:id="31">
    <w:p w:rsidR="00FC11C4" w:rsidRPr="00E07D8E" w:rsidRDefault="00FC11C4" w:rsidP="00FD3CD0">
      <w:pPr>
        <w:pStyle w:val="a3"/>
        <w:ind w:firstLine="709"/>
        <w:jc w:val="both"/>
        <w:rPr>
          <w:rFonts w:ascii="Times New Roman" w:hAnsi="Times New Roman" w:cs="Times New Roman"/>
        </w:rPr>
      </w:pPr>
      <w:r w:rsidRPr="00E07D8E">
        <w:rPr>
          <w:rStyle w:val="a5"/>
          <w:rFonts w:ascii="Times New Roman" w:hAnsi="Times New Roman" w:cs="Times New Roman"/>
        </w:rPr>
        <w:footnoteRef/>
      </w:r>
      <w:r w:rsidRPr="00E07D8E">
        <w:rPr>
          <w:rFonts w:ascii="Times New Roman" w:hAnsi="Times New Roman" w:cs="Times New Roman"/>
        </w:rPr>
        <w:t xml:space="preserve"> О размещении заказов на поставки товаров, выполнение работ, оказание услуг для государственных и муниципальных нужд: </w:t>
      </w:r>
      <w:proofErr w:type="spellStart"/>
      <w:r w:rsidRPr="00E07D8E">
        <w:rPr>
          <w:rFonts w:ascii="Times New Roman" w:hAnsi="Times New Roman" w:cs="Times New Roman"/>
        </w:rPr>
        <w:t>Федер</w:t>
      </w:r>
      <w:proofErr w:type="spellEnd"/>
      <w:r w:rsidRPr="00E07D8E">
        <w:rPr>
          <w:rFonts w:ascii="Times New Roman" w:hAnsi="Times New Roman" w:cs="Times New Roman"/>
        </w:rPr>
        <w:t>. закон</w:t>
      </w:r>
      <w:proofErr w:type="gramStart"/>
      <w:r w:rsidRPr="00E07D8E">
        <w:rPr>
          <w:rFonts w:ascii="Times New Roman" w:hAnsi="Times New Roman" w:cs="Times New Roman"/>
        </w:rPr>
        <w:t xml:space="preserve"> Р</w:t>
      </w:r>
      <w:proofErr w:type="gramEnd"/>
      <w:r w:rsidRPr="00E07D8E">
        <w:rPr>
          <w:rFonts w:ascii="Times New Roman" w:hAnsi="Times New Roman" w:cs="Times New Roman"/>
        </w:rPr>
        <w:t>ос. Федерации от 21 июля 2005 г. №94-ФЗ</w:t>
      </w:r>
      <w:proofErr w:type="gramStart"/>
      <w:r w:rsidRPr="00E07D8E">
        <w:rPr>
          <w:rFonts w:ascii="Times New Roman" w:hAnsi="Times New Roman" w:cs="Times New Roman"/>
        </w:rPr>
        <w:t xml:space="preserve"> // С</w:t>
      </w:r>
      <w:proofErr w:type="gramEnd"/>
      <w:r w:rsidRPr="00E07D8E">
        <w:rPr>
          <w:rFonts w:ascii="Times New Roman" w:hAnsi="Times New Roman" w:cs="Times New Roman"/>
        </w:rPr>
        <w:t>обр. законодательства Рос. Федерации. 2005. №30, ч. 1, ст. 3105.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87941"/>
    </w:sdtPr>
    <w:sdtContent>
      <w:p w:rsidR="00E07D8E" w:rsidRDefault="00B21012">
        <w:pPr>
          <w:pStyle w:val="a7"/>
          <w:jc w:val="center"/>
        </w:pPr>
        <w:fldSimple w:instr=" PAGE   \* MERGEFORMAT ">
          <w:r w:rsidR="0018037E">
            <w:rPr>
              <w:noProof/>
            </w:rPr>
            <w:t>19</w:t>
          </w:r>
        </w:fldSimple>
      </w:p>
    </w:sdtContent>
  </w:sdt>
  <w:p w:rsidR="00FC11C4" w:rsidRPr="00C46F67" w:rsidRDefault="00FC11C4" w:rsidP="00C46F67">
    <w:pPr>
      <w:pStyle w:val="a7"/>
      <w:jc w:val="center"/>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87939"/>
    </w:sdtPr>
    <w:sdtContent>
      <w:p w:rsidR="00E07D8E" w:rsidRDefault="00B21012">
        <w:pPr>
          <w:pStyle w:val="a7"/>
          <w:jc w:val="center"/>
        </w:pPr>
        <w:fldSimple w:instr=" PAGE   \* MERGEFORMAT ">
          <w:r w:rsidR="0018037E">
            <w:rPr>
              <w:noProof/>
            </w:rPr>
            <w:t>2</w:t>
          </w:r>
        </w:fldSimple>
      </w:p>
    </w:sdtContent>
  </w:sdt>
  <w:p w:rsidR="00E07D8E" w:rsidRDefault="00E07D8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851ED"/>
    <w:multiLevelType w:val="hybridMultilevel"/>
    <w:tmpl w:val="5E9AA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26727"/>
    <w:multiLevelType w:val="hybridMultilevel"/>
    <w:tmpl w:val="A858DB2A"/>
    <w:lvl w:ilvl="0" w:tplc="A05453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6295174"/>
    <w:multiLevelType w:val="multilevel"/>
    <w:tmpl w:val="1F04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1A6F90"/>
    <w:multiLevelType w:val="hybridMultilevel"/>
    <w:tmpl w:val="5F1881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69606157"/>
    <w:multiLevelType w:val="multilevel"/>
    <w:tmpl w:val="224AB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0E7C2F"/>
    <w:multiLevelType w:val="multilevel"/>
    <w:tmpl w:val="EA78B4DA"/>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3C62AF"/>
    <w:rsid w:val="0000359C"/>
    <w:rsid w:val="00006E47"/>
    <w:rsid w:val="0008752B"/>
    <w:rsid w:val="0009101F"/>
    <w:rsid w:val="00092E57"/>
    <w:rsid w:val="000A3E84"/>
    <w:rsid w:val="000A5669"/>
    <w:rsid w:val="000D4769"/>
    <w:rsid w:val="000D5445"/>
    <w:rsid w:val="00136D52"/>
    <w:rsid w:val="00145751"/>
    <w:rsid w:val="001514C0"/>
    <w:rsid w:val="00154648"/>
    <w:rsid w:val="0018037E"/>
    <w:rsid w:val="00183687"/>
    <w:rsid w:val="001A09AF"/>
    <w:rsid w:val="001F2537"/>
    <w:rsid w:val="00203801"/>
    <w:rsid w:val="00247289"/>
    <w:rsid w:val="002710BE"/>
    <w:rsid w:val="00296526"/>
    <w:rsid w:val="002A7D02"/>
    <w:rsid w:val="002D54C6"/>
    <w:rsid w:val="003042F8"/>
    <w:rsid w:val="00312169"/>
    <w:rsid w:val="0039647C"/>
    <w:rsid w:val="003A0D1D"/>
    <w:rsid w:val="003B49FD"/>
    <w:rsid w:val="003C2C37"/>
    <w:rsid w:val="003C62AF"/>
    <w:rsid w:val="003D1A72"/>
    <w:rsid w:val="003E289A"/>
    <w:rsid w:val="00420C65"/>
    <w:rsid w:val="00440C0B"/>
    <w:rsid w:val="0048053A"/>
    <w:rsid w:val="004B20BF"/>
    <w:rsid w:val="004F3A46"/>
    <w:rsid w:val="004F5F70"/>
    <w:rsid w:val="00514B93"/>
    <w:rsid w:val="0051612E"/>
    <w:rsid w:val="00534763"/>
    <w:rsid w:val="00537738"/>
    <w:rsid w:val="00553553"/>
    <w:rsid w:val="005605EA"/>
    <w:rsid w:val="00565FFB"/>
    <w:rsid w:val="005A44B2"/>
    <w:rsid w:val="005E13B7"/>
    <w:rsid w:val="00600D04"/>
    <w:rsid w:val="006227DE"/>
    <w:rsid w:val="0062709B"/>
    <w:rsid w:val="00636916"/>
    <w:rsid w:val="00653508"/>
    <w:rsid w:val="006A7F91"/>
    <w:rsid w:val="006C217D"/>
    <w:rsid w:val="006F61A2"/>
    <w:rsid w:val="00767531"/>
    <w:rsid w:val="00794D94"/>
    <w:rsid w:val="007A0121"/>
    <w:rsid w:val="008312A7"/>
    <w:rsid w:val="00831F00"/>
    <w:rsid w:val="00832A9C"/>
    <w:rsid w:val="008601ED"/>
    <w:rsid w:val="008A20FA"/>
    <w:rsid w:val="008A4FAD"/>
    <w:rsid w:val="008B36E8"/>
    <w:rsid w:val="008E603C"/>
    <w:rsid w:val="008F225E"/>
    <w:rsid w:val="008F5D4A"/>
    <w:rsid w:val="00914F6A"/>
    <w:rsid w:val="00927583"/>
    <w:rsid w:val="00936297"/>
    <w:rsid w:val="00982E29"/>
    <w:rsid w:val="009C2121"/>
    <w:rsid w:val="009C5D46"/>
    <w:rsid w:val="00A009FB"/>
    <w:rsid w:val="00A10DC7"/>
    <w:rsid w:val="00A32681"/>
    <w:rsid w:val="00A33DF6"/>
    <w:rsid w:val="00A45157"/>
    <w:rsid w:val="00A84ADC"/>
    <w:rsid w:val="00AA616C"/>
    <w:rsid w:val="00AE29EB"/>
    <w:rsid w:val="00AE42C7"/>
    <w:rsid w:val="00AE49E8"/>
    <w:rsid w:val="00AE7E51"/>
    <w:rsid w:val="00B21012"/>
    <w:rsid w:val="00B311BC"/>
    <w:rsid w:val="00B67446"/>
    <w:rsid w:val="00B76CA7"/>
    <w:rsid w:val="00B936CF"/>
    <w:rsid w:val="00BB7F79"/>
    <w:rsid w:val="00BD04F8"/>
    <w:rsid w:val="00BD0C21"/>
    <w:rsid w:val="00C01136"/>
    <w:rsid w:val="00C42678"/>
    <w:rsid w:val="00C46257"/>
    <w:rsid w:val="00C46F67"/>
    <w:rsid w:val="00C60EED"/>
    <w:rsid w:val="00C62AD4"/>
    <w:rsid w:val="00C73F4E"/>
    <w:rsid w:val="00C801AD"/>
    <w:rsid w:val="00C91CF7"/>
    <w:rsid w:val="00CC2498"/>
    <w:rsid w:val="00CC4AB1"/>
    <w:rsid w:val="00CE76E0"/>
    <w:rsid w:val="00D04FCA"/>
    <w:rsid w:val="00D24F47"/>
    <w:rsid w:val="00D33FEC"/>
    <w:rsid w:val="00D47590"/>
    <w:rsid w:val="00D47D39"/>
    <w:rsid w:val="00D520D0"/>
    <w:rsid w:val="00D6485F"/>
    <w:rsid w:val="00D80B1B"/>
    <w:rsid w:val="00DB271B"/>
    <w:rsid w:val="00DC2485"/>
    <w:rsid w:val="00DD20AF"/>
    <w:rsid w:val="00DF4CE7"/>
    <w:rsid w:val="00E07520"/>
    <w:rsid w:val="00E07D8E"/>
    <w:rsid w:val="00E1602E"/>
    <w:rsid w:val="00E537EF"/>
    <w:rsid w:val="00EB05B6"/>
    <w:rsid w:val="00EB34AE"/>
    <w:rsid w:val="00F4584A"/>
    <w:rsid w:val="00F51ED3"/>
    <w:rsid w:val="00F53208"/>
    <w:rsid w:val="00F777BE"/>
    <w:rsid w:val="00F949E1"/>
    <w:rsid w:val="00FA11BE"/>
    <w:rsid w:val="00FC11C4"/>
    <w:rsid w:val="00FD0901"/>
    <w:rsid w:val="00FD3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5B6"/>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styleId="1">
    <w:name w:val="heading 1"/>
    <w:basedOn w:val="a"/>
    <w:link w:val="10"/>
    <w:uiPriority w:val="9"/>
    <w:qFormat/>
    <w:rsid w:val="00794D94"/>
    <w:pPr>
      <w:widowControl/>
      <w:suppressAutoHyphens w:val="0"/>
      <w:spacing w:before="100" w:beforeAutospacing="1" w:after="100" w:afterAutospacing="1" w:line="240" w:lineRule="auto"/>
      <w:textAlignment w:val="auto"/>
      <w:outlineLvl w:val="0"/>
    </w:pPr>
    <w:rPr>
      <w:rFonts w:eastAsia="Times New Roman" w:cs="Times New Roman"/>
      <w:b/>
      <w:bCs/>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2A9C"/>
    <w:pPr>
      <w:widowControl/>
      <w:suppressAutoHyphens w:val="0"/>
      <w:spacing w:line="240" w:lineRule="auto"/>
      <w:textAlignment w:val="auto"/>
    </w:pPr>
    <w:rPr>
      <w:rFonts w:asciiTheme="minorHAnsi" w:eastAsiaTheme="minorHAnsi" w:hAnsiTheme="minorHAnsi" w:cstheme="minorBidi"/>
      <w:kern w:val="0"/>
      <w:sz w:val="20"/>
      <w:szCs w:val="20"/>
      <w:lang w:val="ru-RU" w:eastAsia="en-US" w:bidi="ar-SA"/>
    </w:rPr>
  </w:style>
  <w:style w:type="character" w:customStyle="1" w:styleId="a4">
    <w:name w:val="Текст сноски Знак"/>
    <w:basedOn w:val="a0"/>
    <w:link w:val="a3"/>
    <w:uiPriority w:val="99"/>
    <w:rsid w:val="00832A9C"/>
    <w:rPr>
      <w:sz w:val="20"/>
      <w:szCs w:val="20"/>
    </w:rPr>
  </w:style>
  <w:style w:type="character" w:styleId="a5">
    <w:name w:val="footnote reference"/>
    <w:basedOn w:val="a0"/>
    <w:uiPriority w:val="99"/>
    <w:semiHidden/>
    <w:unhideWhenUsed/>
    <w:rsid w:val="00832A9C"/>
    <w:rPr>
      <w:vertAlign w:val="superscript"/>
    </w:rPr>
  </w:style>
  <w:style w:type="paragraph" w:styleId="a6">
    <w:name w:val="Normal (Web)"/>
    <w:basedOn w:val="a"/>
    <w:uiPriority w:val="99"/>
    <w:unhideWhenUsed/>
    <w:rsid w:val="00600D04"/>
    <w:pPr>
      <w:widowControl/>
      <w:suppressAutoHyphens w:val="0"/>
      <w:spacing w:before="100" w:beforeAutospacing="1" w:after="100" w:afterAutospacing="1" w:line="240" w:lineRule="auto"/>
      <w:textAlignment w:val="auto"/>
    </w:pPr>
    <w:rPr>
      <w:rFonts w:eastAsia="Times New Roman" w:cs="Times New Roman"/>
      <w:kern w:val="0"/>
      <w:lang w:val="ru-RU" w:eastAsia="ru-RU" w:bidi="ar-SA"/>
    </w:rPr>
  </w:style>
  <w:style w:type="character" w:customStyle="1" w:styleId="articleseperator">
    <w:name w:val="article_seperator"/>
    <w:basedOn w:val="a0"/>
    <w:rsid w:val="00600D04"/>
  </w:style>
  <w:style w:type="character" w:customStyle="1" w:styleId="10">
    <w:name w:val="Заголовок 1 Знак"/>
    <w:basedOn w:val="a0"/>
    <w:link w:val="1"/>
    <w:uiPriority w:val="9"/>
    <w:rsid w:val="00794D94"/>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EB05B6"/>
    <w:pPr>
      <w:widowControl/>
      <w:tabs>
        <w:tab w:val="center" w:pos="4677"/>
        <w:tab w:val="right" w:pos="9355"/>
      </w:tabs>
      <w:suppressAutoHyphens w:val="0"/>
      <w:spacing w:line="240" w:lineRule="auto"/>
      <w:textAlignment w:val="auto"/>
    </w:pPr>
    <w:rPr>
      <w:rFonts w:asciiTheme="minorHAnsi" w:eastAsiaTheme="minorHAnsi" w:hAnsiTheme="minorHAnsi" w:cstheme="minorBidi"/>
      <w:kern w:val="0"/>
      <w:sz w:val="22"/>
      <w:szCs w:val="22"/>
      <w:lang w:val="ru-RU" w:eastAsia="en-US" w:bidi="ar-SA"/>
    </w:rPr>
  </w:style>
  <w:style w:type="character" w:customStyle="1" w:styleId="a8">
    <w:name w:val="Верхний колонтитул Знак"/>
    <w:basedOn w:val="a0"/>
    <w:link w:val="a7"/>
    <w:uiPriority w:val="99"/>
    <w:rsid w:val="00EB05B6"/>
  </w:style>
  <w:style w:type="paragraph" w:styleId="a9">
    <w:name w:val="footer"/>
    <w:basedOn w:val="a"/>
    <w:link w:val="aa"/>
    <w:uiPriority w:val="99"/>
    <w:unhideWhenUsed/>
    <w:rsid w:val="00EB05B6"/>
    <w:pPr>
      <w:widowControl/>
      <w:tabs>
        <w:tab w:val="center" w:pos="4677"/>
        <w:tab w:val="right" w:pos="9355"/>
      </w:tabs>
      <w:suppressAutoHyphens w:val="0"/>
      <w:spacing w:line="240" w:lineRule="auto"/>
      <w:textAlignment w:val="auto"/>
    </w:pPr>
    <w:rPr>
      <w:rFonts w:asciiTheme="minorHAnsi" w:eastAsiaTheme="minorHAnsi" w:hAnsiTheme="minorHAnsi" w:cstheme="minorBidi"/>
      <w:kern w:val="0"/>
      <w:sz w:val="22"/>
      <w:szCs w:val="22"/>
      <w:lang w:val="ru-RU" w:eastAsia="en-US" w:bidi="ar-SA"/>
    </w:rPr>
  </w:style>
  <w:style w:type="character" w:customStyle="1" w:styleId="aa">
    <w:name w:val="Нижний колонтитул Знак"/>
    <w:basedOn w:val="a0"/>
    <w:link w:val="a9"/>
    <w:uiPriority w:val="99"/>
    <w:rsid w:val="00EB05B6"/>
  </w:style>
  <w:style w:type="paragraph" w:styleId="ab">
    <w:name w:val="No Spacing"/>
    <w:uiPriority w:val="1"/>
    <w:qFormat/>
    <w:rsid w:val="00EB05B6"/>
    <w:pPr>
      <w:spacing w:after="0" w:line="240" w:lineRule="auto"/>
    </w:pPr>
  </w:style>
  <w:style w:type="character" w:customStyle="1" w:styleId="11">
    <w:name w:val="Основной шрифт абзаца1"/>
    <w:rsid w:val="00EB05B6"/>
  </w:style>
  <w:style w:type="character" w:styleId="ac">
    <w:name w:val="Hyperlink"/>
    <w:basedOn w:val="a0"/>
    <w:uiPriority w:val="99"/>
    <w:semiHidden/>
    <w:unhideWhenUsed/>
    <w:rsid w:val="00AE42C7"/>
    <w:rPr>
      <w:color w:val="0000FF"/>
      <w:u w:val="single"/>
    </w:rPr>
  </w:style>
  <w:style w:type="character" w:customStyle="1" w:styleId="hl">
    <w:name w:val="hl"/>
    <w:basedOn w:val="a0"/>
    <w:rsid w:val="00AE42C7"/>
  </w:style>
  <w:style w:type="paragraph" w:customStyle="1" w:styleId="12">
    <w:name w:val="Текст сноски1"/>
    <w:basedOn w:val="a"/>
    <w:rsid w:val="00F4584A"/>
    <w:rPr>
      <w:sz w:val="20"/>
      <w:szCs w:val="20"/>
    </w:rPr>
  </w:style>
  <w:style w:type="paragraph" w:styleId="ad">
    <w:name w:val="List Paragraph"/>
    <w:basedOn w:val="a"/>
    <w:uiPriority w:val="34"/>
    <w:qFormat/>
    <w:rsid w:val="00F4584A"/>
    <w:pPr>
      <w:ind w:left="720"/>
    </w:pPr>
  </w:style>
  <w:style w:type="character" w:styleId="ae">
    <w:name w:val="annotation reference"/>
    <w:basedOn w:val="a0"/>
    <w:uiPriority w:val="99"/>
    <w:semiHidden/>
    <w:unhideWhenUsed/>
    <w:rsid w:val="00C46F67"/>
    <w:rPr>
      <w:sz w:val="16"/>
      <w:szCs w:val="16"/>
    </w:rPr>
  </w:style>
  <w:style w:type="paragraph" w:styleId="af">
    <w:name w:val="annotation text"/>
    <w:basedOn w:val="a"/>
    <w:link w:val="af0"/>
    <w:uiPriority w:val="99"/>
    <w:semiHidden/>
    <w:unhideWhenUsed/>
    <w:rsid w:val="00C46F67"/>
    <w:pPr>
      <w:spacing w:line="240" w:lineRule="auto"/>
    </w:pPr>
    <w:rPr>
      <w:sz w:val="20"/>
      <w:szCs w:val="20"/>
    </w:rPr>
  </w:style>
  <w:style w:type="character" w:customStyle="1" w:styleId="af0">
    <w:name w:val="Текст примечания Знак"/>
    <w:basedOn w:val="a0"/>
    <w:link w:val="af"/>
    <w:uiPriority w:val="99"/>
    <w:semiHidden/>
    <w:rsid w:val="00C46F67"/>
    <w:rPr>
      <w:rFonts w:ascii="Times New Roman" w:eastAsia="Andale Sans UI" w:hAnsi="Times New Roman" w:cs="Tahoma"/>
      <w:kern w:val="1"/>
      <w:sz w:val="20"/>
      <w:szCs w:val="20"/>
      <w:lang w:val="de-DE" w:eastAsia="fa-IR" w:bidi="fa-IR"/>
    </w:rPr>
  </w:style>
  <w:style w:type="paragraph" w:styleId="af1">
    <w:name w:val="annotation subject"/>
    <w:basedOn w:val="af"/>
    <w:next w:val="af"/>
    <w:link w:val="af2"/>
    <w:uiPriority w:val="99"/>
    <w:semiHidden/>
    <w:unhideWhenUsed/>
    <w:rsid w:val="00C46F67"/>
    <w:rPr>
      <w:b/>
      <w:bCs/>
    </w:rPr>
  </w:style>
  <w:style w:type="character" w:customStyle="1" w:styleId="af2">
    <w:name w:val="Тема примечания Знак"/>
    <w:basedOn w:val="af0"/>
    <w:link w:val="af1"/>
    <w:uiPriority w:val="99"/>
    <w:semiHidden/>
    <w:rsid w:val="00C46F67"/>
    <w:rPr>
      <w:rFonts w:ascii="Times New Roman" w:eastAsia="Andale Sans UI" w:hAnsi="Times New Roman" w:cs="Tahoma"/>
      <w:b/>
      <w:bCs/>
      <w:kern w:val="1"/>
      <w:sz w:val="20"/>
      <w:szCs w:val="20"/>
      <w:lang w:val="de-DE" w:eastAsia="fa-IR" w:bidi="fa-IR"/>
    </w:rPr>
  </w:style>
  <w:style w:type="paragraph" w:styleId="af3">
    <w:name w:val="Balloon Text"/>
    <w:basedOn w:val="a"/>
    <w:link w:val="af4"/>
    <w:uiPriority w:val="99"/>
    <w:semiHidden/>
    <w:unhideWhenUsed/>
    <w:rsid w:val="00C46F67"/>
    <w:pPr>
      <w:spacing w:line="240" w:lineRule="auto"/>
    </w:pPr>
    <w:rPr>
      <w:rFonts w:ascii="Tahoma" w:hAnsi="Tahoma"/>
      <w:sz w:val="16"/>
      <w:szCs w:val="16"/>
    </w:rPr>
  </w:style>
  <w:style w:type="character" w:customStyle="1" w:styleId="af4">
    <w:name w:val="Текст выноски Знак"/>
    <w:basedOn w:val="a0"/>
    <w:link w:val="af3"/>
    <w:uiPriority w:val="99"/>
    <w:semiHidden/>
    <w:rsid w:val="00C46F67"/>
    <w:rPr>
      <w:rFonts w:ascii="Tahoma" w:eastAsia="Andale Sans UI" w:hAnsi="Tahoma" w:cs="Tahoma"/>
      <w:kern w:val="1"/>
      <w:sz w:val="16"/>
      <w:szCs w:val="16"/>
      <w:lang w:val="de-DE" w:eastAsia="fa-IR" w:bidi="fa-IR"/>
    </w:rPr>
  </w:style>
  <w:style w:type="paragraph" w:customStyle="1" w:styleId="bigtext">
    <w:name w:val="bigtext"/>
    <w:basedOn w:val="a"/>
    <w:rsid w:val="00BD04F8"/>
    <w:pPr>
      <w:widowControl/>
      <w:suppressAutoHyphens w:val="0"/>
      <w:spacing w:before="100" w:beforeAutospacing="1" w:after="100" w:afterAutospacing="1" w:line="240" w:lineRule="auto"/>
      <w:textAlignment w:val="auto"/>
    </w:pPr>
    <w:rPr>
      <w:rFonts w:eastAsia="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5B6"/>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styleId="1">
    <w:name w:val="heading 1"/>
    <w:basedOn w:val="a"/>
    <w:link w:val="10"/>
    <w:uiPriority w:val="9"/>
    <w:qFormat/>
    <w:rsid w:val="00794D94"/>
    <w:pPr>
      <w:widowControl/>
      <w:suppressAutoHyphens w:val="0"/>
      <w:spacing w:before="100" w:beforeAutospacing="1" w:after="100" w:afterAutospacing="1" w:line="240" w:lineRule="auto"/>
      <w:textAlignment w:val="auto"/>
      <w:outlineLvl w:val="0"/>
    </w:pPr>
    <w:rPr>
      <w:rFonts w:eastAsia="Times New Roman" w:cs="Times New Roman"/>
      <w:b/>
      <w:bCs/>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32A9C"/>
    <w:pPr>
      <w:widowControl/>
      <w:suppressAutoHyphens w:val="0"/>
      <w:spacing w:line="240" w:lineRule="auto"/>
      <w:textAlignment w:val="auto"/>
    </w:pPr>
    <w:rPr>
      <w:rFonts w:asciiTheme="minorHAnsi" w:eastAsiaTheme="minorHAnsi" w:hAnsiTheme="minorHAnsi" w:cstheme="minorBidi"/>
      <w:kern w:val="0"/>
      <w:sz w:val="20"/>
      <w:szCs w:val="20"/>
      <w:lang w:val="ru-RU" w:eastAsia="en-US" w:bidi="ar-SA"/>
    </w:rPr>
  </w:style>
  <w:style w:type="character" w:customStyle="1" w:styleId="a4">
    <w:name w:val="Текст сноски Знак"/>
    <w:basedOn w:val="a0"/>
    <w:link w:val="a3"/>
    <w:uiPriority w:val="99"/>
    <w:rsid w:val="00832A9C"/>
    <w:rPr>
      <w:sz w:val="20"/>
      <w:szCs w:val="20"/>
    </w:rPr>
  </w:style>
  <w:style w:type="character" w:styleId="a5">
    <w:name w:val="footnote reference"/>
    <w:basedOn w:val="a0"/>
    <w:uiPriority w:val="99"/>
    <w:semiHidden/>
    <w:unhideWhenUsed/>
    <w:rsid w:val="00832A9C"/>
    <w:rPr>
      <w:vertAlign w:val="superscript"/>
    </w:rPr>
  </w:style>
  <w:style w:type="paragraph" w:styleId="a6">
    <w:name w:val="Normal (Web)"/>
    <w:basedOn w:val="a"/>
    <w:uiPriority w:val="99"/>
    <w:unhideWhenUsed/>
    <w:rsid w:val="00600D04"/>
    <w:pPr>
      <w:widowControl/>
      <w:suppressAutoHyphens w:val="0"/>
      <w:spacing w:before="100" w:beforeAutospacing="1" w:after="100" w:afterAutospacing="1" w:line="240" w:lineRule="auto"/>
      <w:textAlignment w:val="auto"/>
    </w:pPr>
    <w:rPr>
      <w:rFonts w:eastAsia="Times New Roman" w:cs="Times New Roman"/>
      <w:kern w:val="0"/>
      <w:lang w:val="ru-RU" w:eastAsia="ru-RU" w:bidi="ar-SA"/>
    </w:rPr>
  </w:style>
  <w:style w:type="character" w:customStyle="1" w:styleId="articleseperator">
    <w:name w:val="article_seperator"/>
    <w:basedOn w:val="a0"/>
    <w:rsid w:val="00600D04"/>
  </w:style>
  <w:style w:type="character" w:customStyle="1" w:styleId="10">
    <w:name w:val="Заголовок 1 Знак"/>
    <w:basedOn w:val="a0"/>
    <w:link w:val="1"/>
    <w:uiPriority w:val="9"/>
    <w:rsid w:val="00794D94"/>
    <w:rPr>
      <w:rFonts w:ascii="Times New Roman" w:eastAsia="Times New Roman" w:hAnsi="Times New Roman" w:cs="Times New Roman"/>
      <w:b/>
      <w:bCs/>
      <w:kern w:val="36"/>
      <w:sz w:val="48"/>
      <w:szCs w:val="48"/>
      <w:lang w:eastAsia="ru-RU"/>
    </w:rPr>
  </w:style>
  <w:style w:type="paragraph" w:styleId="a7">
    <w:name w:val="header"/>
    <w:basedOn w:val="a"/>
    <w:link w:val="a8"/>
    <w:unhideWhenUsed/>
    <w:rsid w:val="00EB05B6"/>
    <w:pPr>
      <w:widowControl/>
      <w:tabs>
        <w:tab w:val="center" w:pos="4677"/>
        <w:tab w:val="right" w:pos="9355"/>
      </w:tabs>
      <w:suppressAutoHyphens w:val="0"/>
      <w:spacing w:line="240" w:lineRule="auto"/>
      <w:textAlignment w:val="auto"/>
    </w:pPr>
    <w:rPr>
      <w:rFonts w:asciiTheme="minorHAnsi" w:eastAsiaTheme="minorHAnsi" w:hAnsiTheme="minorHAnsi" w:cstheme="minorBidi"/>
      <w:kern w:val="0"/>
      <w:sz w:val="22"/>
      <w:szCs w:val="22"/>
      <w:lang w:val="ru-RU" w:eastAsia="en-US" w:bidi="ar-SA"/>
    </w:rPr>
  </w:style>
  <w:style w:type="character" w:customStyle="1" w:styleId="a8">
    <w:name w:val="Верхний колонтитул Знак"/>
    <w:basedOn w:val="a0"/>
    <w:link w:val="a7"/>
    <w:uiPriority w:val="99"/>
    <w:rsid w:val="00EB05B6"/>
  </w:style>
  <w:style w:type="paragraph" w:styleId="a9">
    <w:name w:val="footer"/>
    <w:basedOn w:val="a"/>
    <w:link w:val="aa"/>
    <w:uiPriority w:val="99"/>
    <w:unhideWhenUsed/>
    <w:rsid w:val="00EB05B6"/>
    <w:pPr>
      <w:widowControl/>
      <w:tabs>
        <w:tab w:val="center" w:pos="4677"/>
        <w:tab w:val="right" w:pos="9355"/>
      </w:tabs>
      <w:suppressAutoHyphens w:val="0"/>
      <w:spacing w:line="240" w:lineRule="auto"/>
      <w:textAlignment w:val="auto"/>
    </w:pPr>
    <w:rPr>
      <w:rFonts w:asciiTheme="minorHAnsi" w:eastAsiaTheme="minorHAnsi" w:hAnsiTheme="minorHAnsi" w:cstheme="minorBidi"/>
      <w:kern w:val="0"/>
      <w:sz w:val="22"/>
      <w:szCs w:val="22"/>
      <w:lang w:val="ru-RU" w:eastAsia="en-US" w:bidi="ar-SA"/>
    </w:rPr>
  </w:style>
  <w:style w:type="character" w:customStyle="1" w:styleId="aa">
    <w:name w:val="Нижний колонтитул Знак"/>
    <w:basedOn w:val="a0"/>
    <w:link w:val="a9"/>
    <w:uiPriority w:val="99"/>
    <w:rsid w:val="00EB05B6"/>
  </w:style>
  <w:style w:type="paragraph" w:styleId="ab">
    <w:name w:val="No Spacing"/>
    <w:uiPriority w:val="1"/>
    <w:qFormat/>
    <w:rsid w:val="00EB05B6"/>
    <w:pPr>
      <w:spacing w:after="0" w:line="240" w:lineRule="auto"/>
    </w:pPr>
  </w:style>
  <w:style w:type="character" w:customStyle="1" w:styleId="11">
    <w:name w:val="Основной шрифт абзаца1"/>
    <w:rsid w:val="00EB05B6"/>
  </w:style>
  <w:style w:type="character" w:styleId="ac">
    <w:name w:val="Hyperlink"/>
    <w:basedOn w:val="a0"/>
    <w:uiPriority w:val="99"/>
    <w:semiHidden/>
    <w:unhideWhenUsed/>
    <w:rsid w:val="00AE42C7"/>
    <w:rPr>
      <w:color w:val="0000FF"/>
      <w:u w:val="single"/>
    </w:rPr>
  </w:style>
  <w:style w:type="character" w:customStyle="1" w:styleId="hl">
    <w:name w:val="hl"/>
    <w:basedOn w:val="a0"/>
    <w:rsid w:val="00AE42C7"/>
  </w:style>
  <w:style w:type="paragraph" w:customStyle="1" w:styleId="12">
    <w:name w:val="Текст сноски1"/>
    <w:basedOn w:val="a"/>
    <w:rsid w:val="00F4584A"/>
    <w:rPr>
      <w:sz w:val="20"/>
      <w:szCs w:val="20"/>
    </w:rPr>
  </w:style>
  <w:style w:type="paragraph" w:styleId="ad">
    <w:name w:val="List Paragraph"/>
    <w:basedOn w:val="a"/>
    <w:uiPriority w:val="34"/>
    <w:qFormat/>
    <w:rsid w:val="00F4584A"/>
    <w:pPr>
      <w:ind w:left="720"/>
    </w:pPr>
  </w:style>
  <w:style w:type="character" w:styleId="ae">
    <w:name w:val="annotation reference"/>
    <w:basedOn w:val="a0"/>
    <w:uiPriority w:val="99"/>
    <w:semiHidden/>
    <w:unhideWhenUsed/>
    <w:rsid w:val="00C46F67"/>
    <w:rPr>
      <w:sz w:val="16"/>
      <w:szCs w:val="16"/>
    </w:rPr>
  </w:style>
  <w:style w:type="paragraph" w:styleId="af">
    <w:name w:val="annotation text"/>
    <w:basedOn w:val="a"/>
    <w:link w:val="af0"/>
    <w:uiPriority w:val="99"/>
    <w:semiHidden/>
    <w:unhideWhenUsed/>
    <w:rsid w:val="00C46F67"/>
    <w:pPr>
      <w:spacing w:line="240" w:lineRule="auto"/>
    </w:pPr>
    <w:rPr>
      <w:sz w:val="20"/>
      <w:szCs w:val="20"/>
    </w:rPr>
  </w:style>
  <w:style w:type="character" w:customStyle="1" w:styleId="af0">
    <w:name w:val="Текст примечания Знак"/>
    <w:basedOn w:val="a0"/>
    <w:link w:val="af"/>
    <w:uiPriority w:val="99"/>
    <w:semiHidden/>
    <w:rsid w:val="00C46F67"/>
    <w:rPr>
      <w:rFonts w:ascii="Times New Roman" w:eastAsia="Andale Sans UI" w:hAnsi="Times New Roman" w:cs="Tahoma"/>
      <w:kern w:val="1"/>
      <w:sz w:val="20"/>
      <w:szCs w:val="20"/>
      <w:lang w:val="de-DE" w:eastAsia="fa-IR" w:bidi="fa-IR"/>
    </w:rPr>
  </w:style>
  <w:style w:type="paragraph" w:styleId="af1">
    <w:name w:val="annotation subject"/>
    <w:basedOn w:val="af"/>
    <w:next w:val="af"/>
    <w:link w:val="af2"/>
    <w:uiPriority w:val="99"/>
    <w:semiHidden/>
    <w:unhideWhenUsed/>
    <w:rsid w:val="00C46F67"/>
    <w:rPr>
      <w:b/>
      <w:bCs/>
    </w:rPr>
  </w:style>
  <w:style w:type="character" w:customStyle="1" w:styleId="af2">
    <w:name w:val="Тема примечания Знак"/>
    <w:basedOn w:val="af0"/>
    <w:link w:val="af1"/>
    <w:uiPriority w:val="99"/>
    <w:semiHidden/>
    <w:rsid w:val="00C46F67"/>
    <w:rPr>
      <w:rFonts w:ascii="Times New Roman" w:eastAsia="Andale Sans UI" w:hAnsi="Times New Roman" w:cs="Tahoma"/>
      <w:b/>
      <w:bCs/>
      <w:kern w:val="1"/>
      <w:sz w:val="20"/>
      <w:szCs w:val="20"/>
      <w:lang w:val="de-DE" w:eastAsia="fa-IR" w:bidi="fa-IR"/>
    </w:rPr>
  </w:style>
  <w:style w:type="paragraph" w:styleId="af3">
    <w:name w:val="Balloon Text"/>
    <w:basedOn w:val="a"/>
    <w:link w:val="af4"/>
    <w:uiPriority w:val="99"/>
    <w:semiHidden/>
    <w:unhideWhenUsed/>
    <w:rsid w:val="00C46F67"/>
    <w:pPr>
      <w:spacing w:line="240" w:lineRule="auto"/>
    </w:pPr>
    <w:rPr>
      <w:rFonts w:ascii="Tahoma" w:hAnsi="Tahoma"/>
      <w:sz w:val="16"/>
      <w:szCs w:val="16"/>
    </w:rPr>
  </w:style>
  <w:style w:type="character" w:customStyle="1" w:styleId="af4">
    <w:name w:val="Текст выноски Знак"/>
    <w:basedOn w:val="a0"/>
    <w:link w:val="af3"/>
    <w:uiPriority w:val="99"/>
    <w:semiHidden/>
    <w:rsid w:val="00C46F67"/>
    <w:rPr>
      <w:rFonts w:ascii="Tahoma" w:eastAsia="Andale Sans UI" w:hAnsi="Tahoma" w:cs="Tahoma"/>
      <w:kern w:val="1"/>
      <w:sz w:val="16"/>
      <w:szCs w:val="16"/>
      <w:lang w:val="de-DE" w:eastAsia="fa-IR" w:bidi="fa-IR"/>
    </w:rPr>
  </w:style>
  <w:style w:type="paragraph" w:customStyle="1" w:styleId="bigtext">
    <w:name w:val="bigtext"/>
    <w:basedOn w:val="a"/>
    <w:rsid w:val="00BD04F8"/>
    <w:pPr>
      <w:widowControl/>
      <w:suppressAutoHyphens w:val="0"/>
      <w:spacing w:before="100" w:beforeAutospacing="1" w:after="100" w:afterAutospacing="1" w:line="240" w:lineRule="auto"/>
      <w:textAlignment w:val="auto"/>
    </w:pPr>
    <w:rPr>
      <w:rFonts w:eastAsia="Times New Roman" w:cs="Times New Roman"/>
      <w:kern w:val="0"/>
      <w:lang w:val="ru-RU" w:eastAsia="ru-RU" w:bidi="ar-SA"/>
    </w:rPr>
  </w:style>
</w:styles>
</file>

<file path=word/webSettings.xml><?xml version="1.0" encoding="utf-8"?>
<w:webSettings xmlns:r="http://schemas.openxmlformats.org/officeDocument/2006/relationships" xmlns:w="http://schemas.openxmlformats.org/wordprocessingml/2006/main">
  <w:divs>
    <w:div w:id="546838057">
      <w:bodyDiv w:val="1"/>
      <w:marLeft w:val="0"/>
      <w:marRight w:val="0"/>
      <w:marTop w:val="0"/>
      <w:marBottom w:val="0"/>
      <w:divBdr>
        <w:top w:val="none" w:sz="0" w:space="0" w:color="auto"/>
        <w:left w:val="none" w:sz="0" w:space="0" w:color="auto"/>
        <w:bottom w:val="none" w:sz="0" w:space="0" w:color="auto"/>
        <w:right w:val="none" w:sz="0" w:space="0" w:color="auto"/>
      </w:divBdr>
      <w:divsChild>
        <w:div w:id="1650935804">
          <w:marLeft w:val="0"/>
          <w:marRight w:val="0"/>
          <w:marTop w:val="120"/>
          <w:marBottom w:val="0"/>
          <w:divBdr>
            <w:top w:val="none" w:sz="0" w:space="0" w:color="auto"/>
            <w:left w:val="none" w:sz="0" w:space="0" w:color="auto"/>
            <w:bottom w:val="none" w:sz="0" w:space="0" w:color="auto"/>
            <w:right w:val="none" w:sz="0" w:space="0" w:color="auto"/>
          </w:divBdr>
        </w:div>
      </w:divsChild>
    </w:div>
    <w:div w:id="1298220663">
      <w:bodyDiv w:val="1"/>
      <w:marLeft w:val="0"/>
      <w:marRight w:val="0"/>
      <w:marTop w:val="0"/>
      <w:marBottom w:val="0"/>
      <w:divBdr>
        <w:top w:val="none" w:sz="0" w:space="0" w:color="auto"/>
        <w:left w:val="none" w:sz="0" w:space="0" w:color="auto"/>
        <w:bottom w:val="none" w:sz="0" w:space="0" w:color="auto"/>
        <w:right w:val="none" w:sz="0" w:space="0" w:color="auto"/>
      </w:divBdr>
    </w:div>
    <w:div w:id="1340892007">
      <w:bodyDiv w:val="1"/>
      <w:marLeft w:val="0"/>
      <w:marRight w:val="0"/>
      <w:marTop w:val="0"/>
      <w:marBottom w:val="0"/>
      <w:divBdr>
        <w:top w:val="none" w:sz="0" w:space="0" w:color="auto"/>
        <w:left w:val="none" w:sz="0" w:space="0" w:color="auto"/>
        <w:bottom w:val="none" w:sz="0" w:space="0" w:color="auto"/>
        <w:right w:val="none" w:sz="0" w:space="0" w:color="auto"/>
      </w:divBdr>
    </w:div>
    <w:div w:id="1422482896">
      <w:bodyDiv w:val="1"/>
      <w:marLeft w:val="0"/>
      <w:marRight w:val="0"/>
      <w:marTop w:val="0"/>
      <w:marBottom w:val="0"/>
      <w:divBdr>
        <w:top w:val="none" w:sz="0" w:space="0" w:color="auto"/>
        <w:left w:val="none" w:sz="0" w:space="0" w:color="auto"/>
        <w:bottom w:val="none" w:sz="0" w:space="0" w:color="auto"/>
        <w:right w:val="none" w:sz="0" w:space="0" w:color="auto"/>
      </w:divBdr>
    </w:div>
    <w:div w:id="1462457964">
      <w:bodyDiv w:val="1"/>
      <w:marLeft w:val="0"/>
      <w:marRight w:val="0"/>
      <w:marTop w:val="0"/>
      <w:marBottom w:val="0"/>
      <w:divBdr>
        <w:top w:val="none" w:sz="0" w:space="0" w:color="auto"/>
        <w:left w:val="none" w:sz="0" w:space="0" w:color="auto"/>
        <w:bottom w:val="none" w:sz="0" w:space="0" w:color="auto"/>
        <w:right w:val="none" w:sz="0" w:space="0" w:color="auto"/>
      </w:divBdr>
    </w:div>
    <w:div w:id="1793203428">
      <w:bodyDiv w:val="1"/>
      <w:marLeft w:val="0"/>
      <w:marRight w:val="0"/>
      <w:marTop w:val="0"/>
      <w:marBottom w:val="0"/>
      <w:divBdr>
        <w:top w:val="none" w:sz="0" w:space="0" w:color="auto"/>
        <w:left w:val="none" w:sz="0" w:space="0" w:color="auto"/>
        <w:bottom w:val="none" w:sz="0" w:space="0" w:color="auto"/>
        <w:right w:val="none" w:sz="0" w:space="0" w:color="auto"/>
      </w:divBdr>
    </w:div>
    <w:div w:id="1846481874">
      <w:bodyDiv w:val="1"/>
      <w:marLeft w:val="0"/>
      <w:marRight w:val="0"/>
      <w:marTop w:val="0"/>
      <w:marBottom w:val="0"/>
      <w:divBdr>
        <w:top w:val="none" w:sz="0" w:space="0" w:color="auto"/>
        <w:left w:val="none" w:sz="0" w:space="0" w:color="auto"/>
        <w:bottom w:val="none" w:sz="0" w:space="0" w:color="auto"/>
        <w:right w:val="none" w:sz="0" w:space="0" w:color="auto"/>
      </w:divBdr>
      <w:divsChild>
        <w:div w:id="1018778869">
          <w:marLeft w:val="0"/>
          <w:marRight w:val="0"/>
          <w:marTop w:val="0"/>
          <w:marBottom w:val="0"/>
          <w:divBdr>
            <w:top w:val="none" w:sz="0" w:space="0" w:color="auto"/>
            <w:left w:val="none" w:sz="0" w:space="0" w:color="auto"/>
            <w:bottom w:val="none" w:sz="0" w:space="0" w:color="auto"/>
            <w:right w:val="none" w:sz="0" w:space="0" w:color="auto"/>
          </w:divBdr>
        </w:div>
      </w:divsChild>
    </w:div>
    <w:div w:id="1891990267">
      <w:bodyDiv w:val="1"/>
      <w:marLeft w:val="0"/>
      <w:marRight w:val="0"/>
      <w:marTop w:val="0"/>
      <w:marBottom w:val="0"/>
      <w:divBdr>
        <w:top w:val="none" w:sz="0" w:space="0" w:color="auto"/>
        <w:left w:val="none" w:sz="0" w:space="0" w:color="auto"/>
        <w:bottom w:val="none" w:sz="0" w:space="0" w:color="auto"/>
        <w:right w:val="none" w:sz="0" w:space="0" w:color="auto"/>
      </w:divBdr>
    </w:div>
    <w:div w:id="19431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kom74.ru/grazhdanskoe-pravo-ch-2-obyazatelstvennoe-pravo/ponyatie-i-priznaki-publichnogo-dogovora"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552DE368D1ADE6D9E234A1D5737EAC928B0704D0C7A235A690A0718B92B12155E2A279372D523DA32528313n9g3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kom74.ru/ucheba/ponyatie-i-vidi-monopoli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urkom74.ru/grazhdanskoe-pravo-ch-2-obyazatelstvennoe-pravo/ponyatie-i-priznaki-publichnogo-dogovora" TargetMode="External"/><Relationship Id="rId4" Type="http://schemas.openxmlformats.org/officeDocument/2006/relationships/settings" Target="settings.xml"/><Relationship Id="rId9" Type="http://schemas.openxmlformats.org/officeDocument/2006/relationships/hyperlink" Target="https://jurkom74.ru/ucheba/ponyatie-i-vidi-monopoli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EDD4A-D849-4EEA-A4EA-A6298046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37</Pages>
  <Words>8919</Words>
  <Characters>50842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Крыцько</dc:creator>
  <cp:lastModifiedBy>User</cp:lastModifiedBy>
  <cp:revision>23</cp:revision>
  <dcterms:created xsi:type="dcterms:W3CDTF">2019-12-23T10:57:00Z</dcterms:created>
  <dcterms:modified xsi:type="dcterms:W3CDTF">2019-12-26T07:47:00Z</dcterms:modified>
</cp:coreProperties>
</file>